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309288" w14:textId="4F6C0945" w:rsidR="00C43CFF" w:rsidRDefault="00754C95" w:rsidP="00992958">
      <w:pPr>
        <w:pStyle w:val="1"/>
      </w:pPr>
      <w:r>
        <w:rPr>
          <w:rFonts w:hint="eastAsia"/>
          <w:noProof/>
        </w:rPr>
        <w:drawing>
          <wp:anchor distT="0" distB="0" distL="114300" distR="114300" simplePos="0" relativeHeight="251658240" behindDoc="0" locked="0" layoutInCell="1" allowOverlap="1" wp14:anchorId="107BD096" wp14:editId="78179DAE">
            <wp:simplePos x="0" y="0"/>
            <wp:positionH relativeFrom="column">
              <wp:posOffset>-5080</wp:posOffset>
            </wp:positionH>
            <wp:positionV relativeFrom="paragraph">
              <wp:posOffset>35560</wp:posOffset>
            </wp:positionV>
            <wp:extent cx="6179820" cy="4627245"/>
            <wp:effectExtent l="0" t="0" r="0" b="0"/>
            <wp:wrapTopAndBottom/>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UAD.jpeg"/>
                    <pic:cNvPicPr/>
                  </pic:nvPicPr>
                  <pic:blipFill>
                    <a:blip r:embed="rId8" cstate="email">
                      <a:extLst>
                        <a:ext uri="{BEBA8EAE-BF5A-486C-A8C5-ECC9F3942E4B}">
                          <a14:imgProps xmlns:a14="http://schemas.microsoft.com/office/drawing/2010/main">
                            <a14:imgLayer r:embed="rId9">
                              <a14:imgEffect>
                                <a14:brightnessContrast bright="20000"/>
                              </a14:imgEffect>
                            </a14:imgLayer>
                          </a14:imgProps>
                        </a:ext>
                        <a:ext uri="{28A0092B-C50C-407E-A947-70E740481C1C}">
                          <a14:useLocalDpi xmlns:a14="http://schemas.microsoft.com/office/drawing/2010/main"/>
                        </a:ext>
                      </a:extLst>
                    </a:blip>
                    <a:stretch>
                      <a:fillRect/>
                    </a:stretch>
                  </pic:blipFill>
                  <pic:spPr>
                    <a:xfrm>
                      <a:off x="0" y="0"/>
                      <a:ext cx="6179820" cy="4627245"/>
                    </a:xfrm>
                    <a:prstGeom prst="rect">
                      <a:avLst/>
                    </a:prstGeom>
                  </pic:spPr>
                </pic:pic>
              </a:graphicData>
            </a:graphic>
            <wp14:sizeRelH relativeFrom="page">
              <wp14:pctWidth>0</wp14:pctWidth>
            </wp14:sizeRelH>
            <wp14:sizeRelV relativeFrom="page">
              <wp14:pctHeight>0</wp14:pctHeight>
            </wp14:sizeRelV>
          </wp:anchor>
        </w:drawing>
      </w:r>
      <w:r w:rsidR="00C43CFF" w:rsidRPr="00C43CFF">
        <w:rPr>
          <w:rFonts w:hint="eastAsia"/>
        </w:rPr>
        <w:t>東北芸術工科大学</w:t>
      </w:r>
    </w:p>
    <w:p w14:paraId="3C25B21A" w14:textId="4E725A00" w:rsidR="00C804DA" w:rsidRDefault="00C43CFF" w:rsidP="00C43CFF">
      <w:r w:rsidRPr="00C43CFF">
        <w:t>東北芸術工科大学（とうほく</w:t>
      </w:r>
      <w:proofErr w:type="gramStart"/>
      <w:r w:rsidRPr="00C43CFF">
        <w:t>げいじゅ</w:t>
      </w:r>
      <w:proofErr w:type="gramEnd"/>
      <w:r w:rsidRPr="00C43CFF">
        <w:t>つこうかだいがく、英語</w:t>
      </w:r>
      <w:r w:rsidRPr="00C43CFF">
        <w:t xml:space="preserve">: </w:t>
      </w:r>
      <w:proofErr w:type="spellStart"/>
      <w:r w:rsidRPr="00C43CFF">
        <w:t>Tōhoku</w:t>
      </w:r>
      <w:proofErr w:type="spellEnd"/>
      <w:r w:rsidRPr="00C43CFF">
        <w:t xml:space="preserve"> University of Art &amp; Design</w:t>
      </w:r>
      <w:r w:rsidRPr="00C43CFF">
        <w:t>、公用語表記</w:t>
      </w:r>
      <w:r w:rsidRPr="00C43CFF">
        <w:t xml:space="preserve">: </w:t>
      </w:r>
      <w:r w:rsidRPr="00C43CFF">
        <w:t>東北芸術工科大学）は、山形県山形市上桜田</w:t>
      </w:r>
      <w:r w:rsidRPr="00C43CFF">
        <w:t>3-4-5</w:t>
      </w:r>
      <w:r w:rsidRPr="00C43CFF">
        <w:t>に本部を置く日本の私立大学である。</w:t>
      </w:r>
      <w:r w:rsidRPr="00C43CFF">
        <w:t>1991</w:t>
      </w:r>
      <w:r w:rsidRPr="00C43CFF">
        <w:t>年に設置された。大学の略称は芸工大または</w:t>
      </w:r>
      <w:r w:rsidRPr="00C43CFF">
        <w:t>TUAD</w:t>
      </w:r>
      <w:r w:rsidRPr="00C43CFF">
        <w:t>。</w:t>
      </w:r>
    </w:p>
    <w:p w14:paraId="7E551B35" w14:textId="7FC97E99" w:rsidR="00C43CFF" w:rsidRDefault="00C43CFF" w:rsidP="00F639EE">
      <w:pPr>
        <w:pStyle w:val="2"/>
      </w:pPr>
      <w:r>
        <w:rPr>
          <w:rFonts w:hint="eastAsia"/>
        </w:rPr>
        <w:t>概要</w:t>
      </w:r>
    </w:p>
    <w:p w14:paraId="2201B212" w14:textId="77777777" w:rsidR="00C43CFF" w:rsidRDefault="00C43CFF" w:rsidP="00C43CFF">
      <w:r>
        <w:rPr>
          <w:rFonts w:hint="eastAsia"/>
        </w:rPr>
        <w:t>東北芸術工科大学は、山形県と山形市が各</w:t>
      </w:r>
      <w:r>
        <w:t>100</w:t>
      </w:r>
      <w:r>
        <w:t>億円ずつを支出して設置し、学校法人東北芸術工科大学が運営する日本初</w:t>
      </w:r>
      <w:r>
        <w:t>[1]</w:t>
      </w:r>
      <w:r>
        <w:t>の公設民営方式の私立大学である（開校当初は、理事長は現職山形県知事、大学職員も自治体からの出向が多くを占めていた）。</w:t>
      </w:r>
    </w:p>
    <w:p w14:paraId="13F38FBD" w14:textId="6E850151" w:rsidR="00C43CFF" w:rsidRDefault="00C43CFF" w:rsidP="00C43CFF">
      <w:r>
        <w:rPr>
          <w:rFonts w:hint="eastAsia"/>
        </w:rPr>
        <w:t>近年は宮城県仙台市から高速バスを用いて通学する者が多い傾向にある。</w:t>
      </w:r>
      <w:r>
        <w:t>2016</w:t>
      </w:r>
      <w:r>
        <w:t>年度新入生の出身都道府県は、宮城県が最多（</w:t>
      </w:r>
      <w:r>
        <w:t>173</w:t>
      </w:r>
      <w:r>
        <w:t>人）となり、地元山形県の</w:t>
      </w:r>
      <w:r>
        <w:t>167</w:t>
      </w:r>
      <w:r>
        <w:t>人を上回っ</w:t>
      </w:r>
      <w:r>
        <w:rPr>
          <w:rFonts w:hint="eastAsia"/>
        </w:rPr>
        <w:t>た</w:t>
      </w:r>
      <w:r>
        <w:t>。</w:t>
      </w:r>
    </w:p>
    <w:p w14:paraId="6826F2E4" w14:textId="77777777" w:rsidR="00266252" w:rsidRDefault="00266252" w:rsidP="00266252">
      <w:pPr>
        <w:pStyle w:val="2"/>
      </w:pPr>
      <w:r>
        <w:rPr>
          <w:rFonts w:hint="eastAsia"/>
        </w:rPr>
        <w:t>大学の理念</w:t>
      </w:r>
    </w:p>
    <w:p w14:paraId="2E888A97" w14:textId="0D94CAD4" w:rsidR="00E7782E" w:rsidRPr="00266252" w:rsidRDefault="00E7782E" w:rsidP="00266252">
      <w:pPr>
        <w:pStyle w:val="ab"/>
        <w:ind w:leftChars="135" w:left="283" w:right="248"/>
        <w:rPr>
          <w:rStyle w:val="af1"/>
        </w:rPr>
      </w:pPr>
      <w:r w:rsidRPr="00266252">
        <w:rPr>
          <w:rStyle w:val="af1"/>
          <w:rFonts w:hint="eastAsia"/>
        </w:rPr>
        <w:t>東北芸術工科大学の大学名は、単に東北地方に立地する芸術・デザイン系の大学であることを意味するだけではありません。本学は、「東北芸術工科大学設立の宣言」に掲げる高い理想と大きな志を持って、この困難を極める時代に誕生しました。日本文化の源流ともいえる東北の地にしっ</w:t>
      </w:r>
      <w:r w:rsidRPr="00266252">
        <w:rPr>
          <w:rStyle w:val="af1"/>
          <w:rFonts w:hint="eastAsia"/>
        </w:rPr>
        <w:lastRenderedPageBreak/>
        <w:t>かりと軸足を置き、芸術とデザインの力で、現代社会の抱える様々な課題を解決できる人材の育成を、その使命としてとらえています。</w:t>
      </w:r>
    </w:p>
    <w:p w14:paraId="0734B63D" w14:textId="2035D7A5" w:rsidR="00E7782E" w:rsidRPr="00266252" w:rsidRDefault="00E7782E" w:rsidP="00266252">
      <w:pPr>
        <w:pStyle w:val="ab"/>
        <w:ind w:leftChars="135" w:left="283" w:right="248"/>
        <w:rPr>
          <w:rStyle w:val="af1"/>
        </w:rPr>
      </w:pPr>
      <w:r w:rsidRPr="00266252">
        <w:rPr>
          <w:rStyle w:val="af1"/>
          <w:rFonts w:hint="eastAsia"/>
        </w:rPr>
        <w:t>戦争やテロによる殺戮、世界中に存在する貧困と飢餓、地球規模の環境破壊、子どもを取り巻く教育問題・・・。経済効率のみを優先し、あるいは科学技術を盲信し、物質的な発展と人間性の喪失を繰り返してきた</w:t>
      </w:r>
      <w:r w:rsidRPr="00266252">
        <w:rPr>
          <w:rStyle w:val="af1"/>
          <w:rFonts w:hint="eastAsia"/>
        </w:rPr>
        <w:t>20</w:t>
      </w:r>
      <w:r w:rsidRPr="00266252">
        <w:rPr>
          <w:rStyle w:val="af1"/>
          <w:rFonts w:hint="eastAsia"/>
        </w:rPr>
        <w:t>世紀文明への深い反省に立って、人々が安心して暮らせる平和で豊かな社会を作るために大学が果たすべき役割は何なのかを、常に考えながら実験を重ね行動する「運動体」─</w:t>
      </w:r>
      <w:r w:rsidRPr="00266252">
        <w:rPr>
          <w:rStyle w:val="af1"/>
          <w:rFonts w:hint="eastAsia"/>
        </w:rPr>
        <w:t xml:space="preserve"> </w:t>
      </w:r>
      <w:r w:rsidRPr="00266252">
        <w:rPr>
          <w:rStyle w:val="af1"/>
          <w:rFonts w:hint="eastAsia"/>
        </w:rPr>
        <w:t>それが、東北芸術工科大学です。</w:t>
      </w:r>
    </w:p>
    <w:p w14:paraId="0C01886D" w14:textId="4C9EAA5C" w:rsidR="00E7782E" w:rsidRPr="00266252" w:rsidRDefault="00E7782E" w:rsidP="00266252">
      <w:pPr>
        <w:pStyle w:val="ab"/>
        <w:ind w:leftChars="135" w:left="283" w:right="248"/>
        <w:rPr>
          <w:rStyle w:val="af1"/>
        </w:rPr>
      </w:pPr>
      <w:r w:rsidRPr="00266252">
        <w:rPr>
          <w:rStyle w:val="af1"/>
          <w:rFonts w:hint="eastAsia"/>
        </w:rPr>
        <w:t>本学が設立された東北の地には、縄文時代から</w:t>
      </w:r>
      <w:r w:rsidRPr="00266252">
        <w:rPr>
          <w:rStyle w:val="af1"/>
          <w:rFonts w:hint="eastAsia"/>
        </w:rPr>
        <w:t>1</w:t>
      </w:r>
      <w:r w:rsidRPr="00266252">
        <w:rPr>
          <w:rStyle w:val="af1"/>
          <w:rFonts w:hint="eastAsia"/>
        </w:rPr>
        <w:t>万年を超える長きにわたり、日本古来の精神・文化が脈々と受け継がれています。そこには渡来文化の影響を受け、生産性の合理化・効率化に支えられた弥生以前の、純然たる日本人としてのルーツ・源流を見ることができます。</w:t>
      </w:r>
    </w:p>
    <w:p w14:paraId="4B00B267" w14:textId="7DFA67F4" w:rsidR="00E7782E" w:rsidRPr="00266252" w:rsidRDefault="00E7782E" w:rsidP="00266252">
      <w:pPr>
        <w:pStyle w:val="ab"/>
        <w:ind w:leftChars="135" w:left="283" w:right="248"/>
        <w:rPr>
          <w:rStyle w:val="af1"/>
        </w:rPr>
      </w:pPr>
      <w:r w:rsidRPr="00266252">
        <w:rPr>
          <w:rStyle w:val="af1"/>
          <w:rFonts w:hint="eastAsia"/>
        </w:rPr>
        <w:t>東北に今も色濃く残るこの豊かな歴史観と自然環境は、病んだ現代社会が負った矛盾や問題を解く手がかりとなるはずです。それは言い換えれば、経済原理に基づいた西洋的な思想から、精神世界を重んじる日本古来の東洋的な思想への転換であり、ここから芸術・デザインが果すべき役割を、社会に、世界に問い続けていこうとするものです。</w:t>
      </w:r>
    </w:p>
    <w:p w14:paraId="5A62D115" w14:textId="0A73085C" w:rsidR="00E7782E" w:rsidRPr="00266252" w:rsidRDefault="00E7782E" w:rsidP="00266252">
      <w:pPr>
        <w:pStyle w:val="ab"/>
        <w:ind w:leftChars="135" w:left="283" w:right="248"/>
        <w:rPr>
          <w:rStyle w:val="af1"/>
        </w:rPr>
      </w:pPr>
      <w:r w:rsidRPr="00266252">
        <w:rPr>
          <w:rStyle w:val="af1"/>
          <w:rFonts w:hint="eastAsia"/>
        </w:rPr>
        <w:t>本学が掲げる「東北ルネサンス」というスローガンは、地域社会と共生しながら、地域の歴史や文化に育まれた精神と叡知を理解し、新しい世界観の創生へと結集させて次世代に手渡す、その決意でもあります。</w:t>
      </w:r>
    </w:p>
    <w:p w14:paraId="2A720BDB" w14:textId="7A1469B1" w:rsidR="00E7782E" w:rsidRPr="00266252" w:rsidRDefault="00E7782E" w:rsidP="00266252">
      <w:pPr>
        <w:pStyle w:val="ab"/>
        <w:ind w:leftChars="135" w:left="283" w:right="248"/>
        <w:rPr>
          <w:rStyle w:val="af1"/>
        </w:rPr>
      </w:pPr>
      <w:r w:rsidRPr="00266252">
        <w:rPr>
          <w:rStyle w:val="af1"/>
          <w:rFonts w:hint="eastAsia"/>
        </w:rPr>
        <w:t>国際化が進み共生が叫ばれる現代においてこそ、見直されるべき日本人のアイデンティティーを探る手がかりが、地域性の中に秘められていると考えています。</w:t>
      </w:r>
    </w:p>
    <w:p w14:paraId="77C855E3" w14:textId="7C2794F2" w:rsidR="00E7782E" w:rsidRPr="00266252" w:rsidRDefault="00E7782E" w:rsidP="00266252">
      <w:pPr>
        <w:pStyle w:val="ab"/>
        <w:ind w:leftChars="135" w:left="283" w:right="248"/>
        <w:rPr>
          <w:rStyle w:val="af1"/>
        </w:rPr>
      </w:pPr>
      <w:r w:rsidRPr="00266252">
        <w:rPr>
          <w:rStyle w:val="af1"/>
          <w:rFonts w:hint="eastAsia"/>
        </w:rPr>
        <w:t>これら本学の理念や思想は、「人類の良心による芸術と工学の運用によって、社会に貢献する人材を輩出する」という教育目的に引き継がれ、芸術とデザイン工学の二学部の教育プログラムや研究活動へと展開されています。</w:t>
      </w:r>
    </w:p>
    <w:p w14:paraId="50D0C60B" w14:textId="158A0C9D" w:rsidR="00E7782E" w:rsidRPr="00266252" w:rsidRDefault="00E7782E" w:rsidP="00266252">
      <w:pPr>
        <w:pStyle w:val="ab"/>
        <w:ind w:leftChars="135" w:left="283" w:right="248"/>
        <w:rPr>
          <w:rStyle w:val="af1"/>
        </w:rPr>
      </w:pPr>
      <w:r w:rsidRPr="00266252">
        <w:rPr>
          <w:rStyle w:val="af1"/>
          <w:rFonts w:hint="eastAsia"/>
        </w:rPr>
        <w:t>本学の建学理念は、『東北芸術工科大学生い立ちの記』および『</w:t>
      </w:r>
      <w:r w:rsidRPr="00266252">
        <w:rPr>
          <w:rStyle w:val="af1"/>
          <w:rFonts w:hint="eastAsia"/>
        </w:rPr>
        <w:t>21</w:t>
      </w:r>
      <w:r w:rsidRPr="00266252">
        <w:rPr>
          <w:rStyle w:val="af1"/>
          <w:rFonts w:hint="eastAsia"/>
        </w:rPr>
        <w:t>世紀に向けて</w:t>
      </w:r>
      <w:r w:rsidRPr="00266252">
        <w:rPr>
          <w:rStyle w:val="af1"/>
          <w:rFonts w:hint="eastAsia"/>
        </w:rPr>
        <w:t xml:space="preserve"> </w:t>
      </w:r>
      <w:r w:rsidRPr="00266252">
        <w:rPr>
          <w:rStyle w:val="af1"/>
          <w:rFonts w:hint="eastAsia"/>
        </w:rPr>
        <w:t>東北芸術工科大学の誓い』の二冊の小冊子で明確に語られています。</w:t>
      </w:r>
    </w:p>
    <w:p w14:paraId="68A082AD" w14:textId="6C12B0E2" w:rsidR="00E7782E" w:rsidRPr="00266252" w:rsidRDefault="00E7782E" w:rsidP="00266252">
      <w:pPr>
        <w:pStyle w:val="ab"/>
        <w:ind w:leftChars="135" w:left="283" w:right="248"/>
        <w:rPr>
          <w:rStyle w:val="af1"/>
        </w:rPr>
      </w:pPr>
      <w:r w:rsidRPr="00266252">
        <w:rPr>
          <w:rStyle w:val="af1"/>
          <w:rFonts w:hint="eastAsia"/>
        </w:rPr>
        <w:t>「なぜ東北の地・山形に東北芸術工科大学が設立されたのか」、そして「この大学が、今の時代に何を成さなければならないのか」。</w:t>
      </w:r>
    </w:p>
    <w:p w14:paraId="70C21836" w14:textId="77777777" w:rsidR="00E7782E" w:rsidRPr="00266252" w:rsidRDefault="00E7782E" w:rsidP="00266252">
      <w:pPr>
        <w:pStyle w:val="ab"/>
        <w:ind w:leftChars="135" w:left="283" w:right="248"/>
        <w:rPr>
          <w:rStyle w:val="af1"/>
        </w:rPr>
      </w:pPr>
      <w:r w:rsidRPr="00266252">
        <w:rPr>
          <w:rStyle w:val="af1"/>
          <w:rFonts w:hint="eastAsia"/>
        </w:rPr>
        <w:t>新たな世紀の初頭に生き、これから大学へ進学しようとする若者たちにとって、この二冊は「今、自分がやるべきこと」を真剣に考え、「この大学で学ぶことの意味」を知るための手がかりとなるはずです。</w:t>
      </w:r>
    </w:p>
    <w:p w14:paraId="6F805166" w14:textId="77777777" w:rsidR="00E7782E" w:rsidRPr="00E7782E" w:rsidRDefault="00E7782E" w:rsidP="00C43CFF"/>
    <w:p w14:paraId="0BAB21EE" w14:textId="30E0F0CC" w:rsidR="00C43CFF" w:rsidRDefault="00C43CFF" w:rsidP="00C43CFF">
      <w:pPr>
        <w:pStyle w:val="2"/>
      </w:pPr>
      <w:r>
        <w:rPr>
          <w:rFonts w:hint="eastAsia"/>
        </w:rPr>
        <w:lastRenderedPageBreak/>
        <w:t>沿革</w:t>
      </w:r>
    </w:p>
    <w:p w14:paraId="3F415325" w14:textId="40828578" w:rsidR="00C43CFF" w:rsidRDefault="00C43CFF" w:rsidP="00992958">
      <w:pPr>
        <w:pStyle w:val="3"/>
      </w:pPr>
      <w:r>
        <w:rPr>
          <w:rFonts w:hint="eastAsia"/>
        </w:rPr>
        <w:t>年表</w:t>
      </w:r>
    </w:p>
    <w:p w14:paraId="481F884F" w14:textId="727E146A" w:rsidR="00C43CFF" w:rsidRDefault="00C43CFF" w:rsidP="004B2D2A">
      <w:pPr>
        <w:pStyle w:val="a4"/>
        <w:ind w:left="1554" w:hanging="1134"/>
      </w:pPr>
      <w:r>
        <w:t>1991</w:t>
      </w:r>
      <w:r>
        <w:t>年</w:t>
      </w:r>
      <w:r>
        <w:t xml:space="preserve"> </w:t>
      </w:r>
      <w:r w:rsidR="00992958" w:rsidRPr="004B2D2A">
        <w:tab/>
      </w:r>
      <w:r>
        <w:t>学校法人東北芸術工科大学設立</w:t>
      </w:r>
    </w:p>
    <w:p w14:paraId="7CBD1EAE" w14:textId="40884F5F" w:rsidR="00C43CFF" w:rsidRDefault="00C43CFF" w:rsidP="004B2D2A">
      <w:pPr>
        <w:pStyle w:val="a4"/>
        <w:ind w:left="1554" w:hanging="1134"/>
      </w:pPr>
      <w:r>
        <w:t>1992</w:t>
      </w:r>
      <w:r>
        <w:t>年</w:t>
      </w:r>
      <w:r w:rsidR="004B2D2A">
        <w:tab/>
      </w:r>
      <w:r>
        <w:t>東北芸術工科大学開学。芸術学部・デザイン工学部設置</w:t>
      </w:r>
    </w:p>
    <w:p w14:paraId="7E4EED32" w14:textId="1FA60E89" w:rsidR="00C43CFF" w:rsidRDefault="00C43CFF" w:rsidP="004B2D2A">
      <w:pPr>
        <w:pStyle w:val="a4"/>
        <w:ind w:left="1554" w:hanging="1134"/>
      </w:pPr>
      <w:r>
        <w:t>1994</w:t>
      </w:r>
      <w:r>
        <w:t>年</w:t>
      </w:r>
      <w:r>
        <w:t xml:space="preserve"> </w:t>
      </w:r>
      <w:r w:rsidR="004B2D2A">
        <w:tab/>
      </w:r>
      <w:r>
        <w:t>全国高等学校デザイン選手権大会第</w:t>
      </w:r>
      <w:r>
        <w:t>1</w:t>
      </w:r>
      <w:r>
        <w:t>回大会開催。以降、毎年開催。</w:t>
      </w:r>
    </w:p>
    <w:p w14:paraId="34EE9E43" w14:textId="4859D2CB" w:rsidR="00C43CFF" w:rsidRDefault="00C43CFF" w:rsidP="004B2D2A">
      <w:pPr>
        <w:pStyle w:val="a4"/>
        <w:ind w:left="1554" w:hanging="1134"/>
      </w:pPr>
      <w:r>
        <w:t>1996</w:t>
      </w:r>
      <w:r>
        <w:t>年</w:t>
      </w:r>
      <w:r>
        <w:t xml:space="preserve"> </w:t>
      </w:r>
      <w:r w:rsidR="004B2D2A">
        <w:tab/>
      </w:r>
      <w:r>
        <w:t>大学院開学。芸術工学研究科（修士課程）設置</w:t>
      </w:r>
    </w:p>
    <w:p w14:paraId="413A36FF" w14:textId="38F88313" w:rsidR="00C43CFF" w:rsidRDefault="00C43CFF" w:rsidP="004B2D2A">
      <w:pPr>
        <w:pStyle w:val="a4"/>
        <w:ind w:left="1554" w:hanging="1134"/>
      </w:pPr>
      <w:r>
        <w:t>1997</w:t>
      </w:r>
      <w:r>
        <w:t>年</w:t>
      </w:r>
      <w:r>
        <w:t xml:space="preserve"> </w:t>
      </w:r>
      <w:r w:rsidR="004B2D2A">
        <w:tab/>
      </w:r>
      <w:r>
        <w:t>総合研究センター設立</w:t>
      </w:r>
    </w:p>
    <w:p w14:paraId="715CB97D" w14:textId="30C934C3" w:rsidR="00C43CFF" w:rsidRDefault="00C43CFF" w:rsidP="004B2D2A">
      <w:pPr>
        <w:pStyle w:val="a4"/>
        <w:ind w:left="1554" w:hanging="1134"/>
      </w:pPr>
      <w:r>
        <w:t>1999</w:t>
      </w:r>
      <w:r>
        <w:t>年</w:t>
      </w:r>
      <w:r>
        <w:t xml:space="preserve"> </w:t>
      </w:r>
      <w:r w:rsidR="004B2D2A">
        <w:tab/>
      </w:r>
      <w:r>
        <w:t>東北文化研究センター設立</w:t>
      </w:r>
    </w:p>
    <w:p w14:paraId="0D44DCFC" w14:textId="31F9F3E8" w:rsidR="00C43CFF" w:rsidRDefault="00C43CFF" w:rsidP="004B2D2A">
      <w:pPr>
        <w:pStyle w:val="a4"/>
        <w:ind w:left="1554" w:hanging="1134"/>
      </w:pPr>
      <w:r>
        <w:t>2001</w:t>
      </w:r>
      <w:r>
        <w:t>年</w:t>
      </w:r>
      <w:r>
        <w:t xml:space="preserve"> </w:t>
      </w:r>
      <w:r w:rsidR="004B2D2A">
        <w:tab/>
      </w:r>
      <w:r w:rsidRPr="004B2D2A">
        <w:t>文化財保存修復研究センター設立。東京サテライトキャンパス設置。学都仙台単位互換ネットワークに参加</w:t>
      </w:r>
    </w:p>
    <w:p w14:paraId="25DE6AAB" w14:textId="5D0EE7AB" w:rsidR="00C43CFF" w:rsidRDefault="00C43CFF" w:rsidP="004B2D2A">
      <w:pPr>
        <w:pStyle w:val="a4"/>
        <w:ind w:left="1554" w:hanging="1134"/>
      </w:pPr>
      <w:r>
        <w:t>2003</w:t>
      </w:r>
      <w:r>
        <w:t>年</w:t>
      </w:r>
      <w:r>
        <w:t xml:space="preserve"> </w:t>
      </w:r>
      <w:r w:rsidR="004B2D2A">
        <w:tab/>
      </w:r>
      <w:r>
        <w:t>東アジア民族文化アーカイブ研究センター設立。韓国事務所開設</w:t>
      </w:r>
    </w:p>
    <w:p w14:paraId="60AEE1A9" w14:textId="1FDA638A" w:rsidR="00C43CFF" w:rsidRDefault="00C43CFF" w:rsidP="004B2D2A">
      <w:pPr>
        <w:pStyle w:val="a4"/>
        <w:ind w:left="1554" w:hanging="1134"/>
      </w:pPr>
      <w:r>
        <w:t>2004</w:t>
      </w:r>
      <w:r>
        <w:t>年</w:t>
      </w:r>
      <w:r>
        <w:t xml:space="preserve"> </w:t>
      </w:r>
      <w:r w:rsidR="004B2D2A">
        <w:tab/>
      </w:r>
      <w:r>
        <w:t>こども芸術教育研究センター設立。卒業生支援センター開設</w:t>
      </w:r>
    </w:p>
    <w:p w14:paraId="3013EB6F" w14:textId="18296580" w:rsidR="00C43CFF" w:rsidRDefault="00C43CFF" w:rsidP="004B2D2A">
      <w:pPr>
        <w:pStyle w:val="a4"/>
        <w:ind w:left="1554" w:hanging="1134"/>
      </w:pPr>
      <w:r>
        <w:t>2005</w:t>
      </w:r>
      <w:r>
        <w:t>年</w:t>
      </w:r>
      <w:r>
        <w:t xml:space="preserve"> </w:t>
      </w:r>
      <w:r w:rsidR="004B2D2A">
        <w:tab/>
      </w:r>
      <w:r>
        <w:t>大学院芸術工学研究科博士後期課程設置。大学院仙台スクール開設。こども芸術大学開学。デザイン哲学研究所設立。仙台事務所開設</w:t>
      </w:r>
    </w:p>
    <w:p w14:paraId="073BCF67" w14:textId="0727941A" w:rsidR="00C43CFF" w:rsidRDefault="00C43CFF" w:rsidP="004B2D2A">
      <w:pPr>
        <w:pStyle w:val="a4"/>
        <w:ind w:left="1554" w:hanging="1134"/>
      </w:pPr>
      <w:r>
        <w:t>2006</w:t>
      </w:r>
      <w:r>
        <w:t>年</w:t>
      </w:r>
      <w:r>
        <w:t xml:space="preserve"> </w:t>
      </w:r>
      <w:r w:rsidR="004B2D2A">
        <w:tab/>
      </w:r>
      <w:r>
        <w:t>デザイン工学部生産デザイン学科をプロダクトデザイン学科、環境デザイン学科を建築・環境デザイン学科へそれぞれ名称変更。東アジア芸術文化研究所設立。文化財保存修復研究センター</w:t>
      </w:r>
      <w:r>
        <w:t xml:space="preserve"> </w:t>
      </w:r>
      <w:r>
        <w:t>センター棟竣工</w:t>
      </w:r>
    </w:p>
    <w:p w14:paraId="1C90603C" w14:textId="1469708E" w:rsidR="00C43CFF" w:rsidRDefault="00C43CFF" w:rsidP="004B2D2A">
      <w:pPr>
        <w:pStyle w:val="a4"/>
        <w:ind w:left="1554" w:hanging="1134"/>
      </w:pPr>
      <w:r>
        <w:t>2007</w:t>
      </w:r>
      <w:r>
        <w:t>年</w:t>
      </w:r>
      <w:r>
        <w:t xml:space="preserve"> </w:t>
      </w:r>
      <w:r w:rsidR="004B2D2A">
        <w:tab/>
      </w:r>
      <w:r>
        <w:t>社会芸術総合研究所設立</w:t>
      </w:r>
    </w:p>
    <w:p w14:paraId="69C8B204" w14:textId="2C0FB986" w:rsidR="00C43CFF" w:rsidRDefault="00C43CFF" w:rsidP="004B2D2A">
      <w:pPr>
        <w:pStyle w:val="a4"/>
        <w:ind w:left="1554" w:hanging="1134"/>
      </w:pPr>
      <w:r>
        <w:t>2009</w:t>
      </w:r>
      <w:r>
        <w:t>年</w:t>
      </w:r>
      <w:r>
        <w:t xml:space="preserve"> </w:t>
      </w:r>
      <w:r w:rsidR="004B2D2A">
        <w:tab/>
      </w:r>
      <w:r>
        <w:t>デザイン工学部にグラフィックデザイン学科、映像学科、企画構想学科を開設。美術館大学センター設立。教養教育センター設立。</w:t>
      </w:r>
    </w:p>
    <w:p w14:paraId="53622396" w14:textId="724D1D86" w:rsidR="00C43CFF" w:rsidRDefault="00C43CFF" w:rsidP="004B2D2A">
      <w:pPr>
        <w:pStyle w:val="a4"/>
        <w:ind w:left="1554" w:hanging="1134"/>
      </w:pPr>
      <w:r>
        <w:t>2010</w:t>
      </w:r>
      <w:r>
        <w:t>年</w:t>
      </w:r>
      <w:r>
        <w:t xml:space="preserve"> </w:t>
      </w:r>
      <w:r w:rsidR="004B2D2A">
        <w:tab/>
      </w:r>
      <w:r>
        <w:t>外苑キャンパスを開設</w:t>
      </w:r>
    </w:p>
    <w:p w14:paraId="1BF69D07" w14:textId="77777777" w:rsidR="00797C22" w:rsidRDefault="00C43CFF" w:rsidP="004B2D2A">
      <w:pPr>
        <w:pStyle w:val="a4"/>
        <w:ind w:left="1554" w:hanging="1134"/>
      </w:pPr>
      <w:r>
        <w:t>2011</w:t>
      </w:r>
      <w:r>
        <w:t>年</w:t>
      </w:r>
      <w:r>
        <w:t xml:space="preserve"> </w:t>
      </w:r>
      <w:r w:rsidR="004B2D2A">
        <w:tab/>
      </w:r>
      <w:r>
        <w:t>芸術学部に文芸学科を開設。山形県が売却した知事公舎を、改修し「やまがた藝術学舎」を開設。また、学園長ポストを新設し、初代学園長に細川護熙が就任。</w:t>
      </w:r>
      <w:r>
        <w:t>6</w:t>
      </w:r>
      <w:r>
        <w:t>月に、学校法人東北芸術工科大学が、京都造形芸術大学を経営する学校法人瓜生山学園と</w:t>
      </w:r>
      <w:r>
        <w:t>2012</w:t>
      </w:r>
      <w:r>
        <w:t>年</w:t>
      </w:r>
      <w:r>
        <w:t>4</w:t>
      </w:r>
      <w:r>
        <w:t>月に「学校法人藝術学舎」という一つの法人になる統合を目指していることが明らかになった。しかし、</w:t>
      </w:r>
      <w:r>
        <w:t>7</w:t>
      </w:r>
      <w:r>
        <w:t>月、地元のフリーペーパー「やまがたコミュニティ新聞」が、統合を疑問視する特集を掲載。その後、元教授などで構成された統合に反対する「東北芸術工科大学を愛する会」が正式に</w:t>
      </w:r>
      <w:r>
        <w:rPr>
          <w:rFonts w:hint="eastAsia"/>
        </w:rPr>
        <w:t>発足した。</w:t>
      </w:r>
      <w:r>
        <w:t>8</w:t>
      </w:r>
      <w:r>
        <w:t>月に開会された県議会総務常任委員会で統合問題が取り上げられた他、衆議院文部科学委員会でも自民党の遠藤利明議員が「県議会の同意がないと認可すべきじゃない」などと発言。</w:t>
      </w:r>
      <w:r>
        <w:t>10</w:t>
      </w:r>
      <w:r>
        <w:t>月に県民を対象とした説明会が開催され、山形県と山形市は</w:t>
      </w:r>
      <w:r>
        <w:t>2</w:t>
      </w:r>
      <w:r>
        <w:t>回、統合計画の不備を指摘する要望書を提出。大学側はその都度、回答書の形で改善案を示すものの、</w:t>
      </w:r>
      <w:r>
        <w:t>12</w:t>
      </w:r>
      <w:r>
        <w:t>月には、山形県と山形市が「計画は拙速」と最終見解を示した。それを受け、学校法人東北芸術工科大学は理事会を開催し対応を審議。審議の結果、</w:t>
      </w:r>
      <w:r>
        <w:t>2012</w:t>
      </w:r>
      <w:r>
        <w:t>年</w:t>
      </w:r>
      <w:r>
        <w:t>4</w:t>
      </w:r>
      <w:r>
        <w:t>月の法人統合は見合わせ、文部科学省</w:t>
      </w:r>
      <w:r>
        <w:rPr>
          <w:rFonts w:hint="eastAsia"/>
        </w:rPr>
        <w:t>に提出して</w:t>
      </w:r>
    </w:p>
    <w:p w14:paraId="76FC0D0D" w14:textId="2B955BFC" w:rsidR="00C43CFF" w:rsidRDefault="00C43CFF" w:rsidP="004B2D2A">
      <w:pPr>
        <w:pStyle w:val="a4"/>
        <w:ind w:left="1554" w:hanging="1134"/>
      </w:pPr>
      <w:r>
        <w:rPr>
          <w:rFonts w:hint="eastAsia"/>
        </w:rPr>
        <w:lastRenderedPageBreak/>
        <w:t>いた認可申請を取り下げるとともに、当面法人統合の再申請を行わないことを決定したと発表するに至った。</w:t>
      </w:r>
    </w:p>
    <w:p w14:paraId="3E8DAA94" w14:textId="2AD88A33" w:rsidR="00C43CFF" w:rsidRDefault="00C43CFF" w:rsidP="004B2D2A">
      <w:pPr>
        <w:pStyle w:val="a4"/>
        <w:ind w:left="1554" w:hanging="1134"/>
      </w:pPr>
      <w:r>
        <w:t>2012</w:t>
      </w:r>
      <w:r>
        <w:t>年</w:t>
      </w:r>
      <w:r>
        <w:t xml:space="preserve"> </w:t>
      </w:r>
      <w:r w:rsidR="004B2D2A">
        <w:tab/>
      </w:r>
      <w:r>
        <w:t>副学長ポストを</w:t>
      </w:r>
      <w:r>
        <w:t>1</w:t>
      </w:r>
      <w:r>
        <w:t>から</w:t>
      </w:r>
      <w:r>
        <w:t>2</w:t>
      </w:r>
      <w:r>
        <w:t>へ増やすことを発表。文明哲学研究所を開設</w:t>
      </w:r>
    </w:p>
    <w:p w14:paraId="7F906A98" w14:textId="503A84B8" w:rsidR="00C43CFF" w:rsidRDefault="00C43CFF" w:rsidP="004B2D2A">
      <w:pPr>
        <w:pStyle w:val="a4"/>
        <w:ind w:left="1554" w:hanging="1134"/>
      </w:pPr>
      <w:r>
        <w:t>2013</w:t>
      </w:r>
      <w:r>
        <w:t>年</w:t>
      </w:r>
      <w:r>
        <w:t xml:space="preserve"> </w:t>
      </w:r>
      <w:r w:rsidR="004B2D2A">
        <w:tab/>
      </w:r>
      <w:r>
        <w:t>創造性開発研究センターを設立</w:t>
      </w:r>
    </w:p>
    <w:p w14:paraId="5D1C8CBD" w14:textId="589333F4" w:rsidR="00BF2469" w:rsidRDefault="00BF2469" w:rsidP="00BF2469">
      <w:pPr>
        <w:pStyle w:val="2"/>
      </w:pPr>
      <w:r>
        <w:rPr>
          <w:rFonts w:hint="eastAsia"/>
        </w:rPr>
        <w:t>学部</w:t>
      </w:r>
    </w:p>
    <w:tbl>
      <w:tblPr>
        <w:tblStyle w:val="4"/>
        <w:tblpPr w:leftFromText="142" w:rightFromText="142" w:vertAnchor="text" w:horzAnchor="page" w:tblpX="1180" w:tblpY="115"/>
        <w:tblW w:w="0" w:type="auto"/>
        <w:tblLook w:val="04A0" w:firstRow="1" w:lastRow="0" w:firstColumn="1" w:lastColumn="0" w:noHBand="0" w:noVBand="1"/>
      </w:tblPr>
      <w:tblGrid>
        <w:gridCol w:w="4675"/>
        <w:gridCol w:w="4961"/>
      </w:tblGrid>
      <w:tr w:rsidR="00ED503B" w14:paraId="2A0CEA5F" w14:textId="77777777" w:rsidTr="00AC1368">
        <w:trPr>
          <w:cnfStyle w:val="100000000000" w:firstRow="1" w:lastRow="0" w:firstColumn="0" w:lastColumn="0" w:oddVBand="0" w:evenVBand="0" w:oddHBand="0"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4675" w:type="dxa"/>
          </w:tcPr>
          <w:p w14:paraId="215007D4" w14:textId="1446F5B8" w:rsidR="003D282E" w:rsidRDefault="003D282E" w:rsidP="00ED503B">
            <w:pPr>
              <w:pStyle w:val="3"/>
              <w:outlineLvl w:val="2"/>
            </w:pPr>
            <w:r>
              <w:rPr>
                <w:rFonts w:hint="eastAsia"/>
              </w:rPr>
              <w:t>芸術学部</w:t>
            </w:r>
          </w:p>
        </w:tc>
        <w:tc>
          <w:tcPr>
            <w:tcW w:w="4961" w:type="dxa"/>
          </w:tcPr>
          <w:p w14:paraId="16490D63" w14:textId="13E53560" w:rsidR="003D282E" w:rsidRDefault="003D282E" w:rsidP="00ED503B">
            <w:pPr>
              <w:pStyle w:val="3"/>
              <w:outlineLvl w:val="2"/>
              <w:cnfStyle w:val="100000000000" w:firstRow="1" w:lastRow="0" w:firstColumn="0" w:lastColumn="0" w:oddVBand="0" w:evenVBand="0" w:oddHBand="0" w:evenHBand="0" w:firstRowFirstColumn="0" w:firstRowLastColumn="0" w:lastRowFirstColumn="0" w:lastRowLastColumn="0"/>
            </w:pPr>
            <w:r>
              <w:rPr>
                <w:rFonts w:hint="eastAsia"/>
              </w:rPr>
              <w:t>デザイン工学部</w:t>
            </w:r>
          </w:p>
        </w:tc>
      </w:tr>
      <w:tr w:rsidR="00ED503B" w14:paraId="5AF3D3F0" w14:textId="77777777" w:rsidTr="00AC13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4C8817D3" w14:textId="48A550B7" w:rsidR="008843B1" w:rsidRPr="008843B1" w:rsidRDefault="008843B1" w:rsidP="00ED503B">
            <w:pPr>
              <w:rPr>
                <w:b w:val="0"/>
              </w:rPr>
            </w:pPr>
            <w:r w:rsidRPr="008843B1">
              <w:rPr>
                <w:rFonts w:hint="eastAsia"/>
                <w:b w:val="0"/>
              </w:rPr>
              <w:t>美術史・文化財保存修復学科（絵画修復、立体作品修復、保存科学、美術史）</w:t>
            </w:r>
          </w:p>
        </w:tc>
        <w:tc>
          <w:tcPr>
            <w:tcW w:w="4961" w:type="dxa"/>
          </w:tcPr>
          <w:p w14:paraId="1C06E746" w14:textId="0CE36801" w:rsidR="008843B1" w:rsidRPr="008843B1" w:rsidRDefault="008843B1" w:rsidP="00ED503B">
            <w:pPr>
              <w:cnfStyle w:val="000000100000" w:firstRow="0" w:lastRow="0" w:firstColumn="0" w:lastColumn="0" w:oddVBand="0" w:evenVBand="0" w:oddHBand="1" w:evenHBand="0" w:firstRowFirstColumn="0" w:firstRowLastColumn="0" w:lastRowFirstColumn="0" w:lastRowLastColumn="0"/>
            </w:pPr>
            <w:r w:rsidRPr="00E67C19">
              <w:rPr>
                <w:rFonts w:hint="eastAsia"/>
              </w:rPr>
              <w:t>プロダクトデザイン学科（製品デザイン、家具・インテリアデザイン）</w:t>
            </w:r>
          </w:p>
        </w:tc>
      </w:tr>
      <w:tr w:rsidR="00ED503B" w14:paraId="2A303854" w14:textId="77777777" w:rsidTr="00AC1368">
        <w:tc>
          <w:tcPr>
            <w:cnfStyle w:val="001000000000" w:firstRow="0" w:lastRow="0" w:firstColumn="1" w:lastColumn="0" w:oddVBand="0" w:evenVBand="0" w:oddHBand="0" w:evenHBand="0" w:firstRowFirstColumn="0" w:firstRowLastColumn="0" w:lastRowFirstColumn="0" w:lastRowLastColumn="0"/>
            <w:tcW w:w="4675" w:type="dxa"/>
          </w:tcPr>
          <w:p w14:paraId="57168297" w14:textId="36681714" w:rsidR="008843B1" w:rsidRPr="008843B1" w:rsidRDefault="008843B1" w:rsidP="00ED503B">
            <w:pPr>
              <w:rPr>
                <w:b w:val="0"/>
              </w:rPr>
            </w:pPr>
            <w:r w:rsidRPr="008843B1">
              <w:rPr>
                <w:rFonts w:hint="eastAsia"/>
                <w:b w:val="0"/>
              </w:rPr>
              <w:t>歴史遺産学科（歴史、考古、民俗・人類）</w:t>
            </w:r>
          </w:p>
        </w:tc>
        <w:tc>
          <w:tcPr>
            <w:tcW w:w="4961" w:type="dxa"/>
          </w:tcPr>
          <w:p w14:paraId="159CC3FC" w14:textId="0B19B001" w:rsidR="008843B1" w:rsidRPr="008843B1" w:rsidRDefault="008843B1" w:rsidP="00ED503B">
            <w:pPr>
              <w:cnfStyle w:val="000000000000" w:firstRow="0" w:lastRow="0" w:firstColumn="0" w:lastColumn="0" w:oddVBand="0" w:evenVBand="0" w:oddHBand="0" w:evenHBand="0" w:firstRowFirstColumn="0" w:firstRowLastColumn="0" w:lastRowFirstColumn="0" w:lastRowLastColumn="0"/>
            </w:pPr>
            <w:r w:rsidRPr="00E67C19">
              <w:rPr>
                <w:rFonts w:hint="eastAsia"/>
              </w:rPr>
              <w:t>建築・環境デザイン学科（建築デザイン、ランドスケープデザイン、リノベーション、サステイナブルデザイン、エコロジカルデザイン）</w:t>
            </w:r>
          </w:p>
        </w:tc>
      </w:tr>
      <w:tr w:rsidR="00ED503B" w14:paraId="67F46D23" w14:textId="77777777" w:rsidTr="00AC13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16EDBC72" w14:textId="1A4BEB3B" w:rsidR="008843B1" w:rsidRPr="008843B1" w:rsidRDefault="008843B1" w:rsidP="00ED503B">
            <w:pPr>
              <w:rPr>
                <w:b w:val="0"/>
              </w:rPr>
            </w:pPr>
            <w:r w:rsidRPr="008843B1">
              <w:rPr>
                <w:rFonts w:hint="eastAsia"/>
                <w:b w:val="0"/>
              </w:rPr>
              <w:t>美術科</w:t>
            </w:r>
          </w:p>
        </w:tc>
        <w:tc>
          <w:tcPr>
            <w:tcW w:w="4961" w:type="dxa"/>
          </w:tcPr>
          <w:p w14:paraId="3963114B" w14:textId="7381CE55" w:rsidR="008843B1" w:rsidRPr="008843B1" w:rsidRDefault="008843B1" w:rsidP="00ED503B">
            <w:pPr>
              <w:cnfStyle w:val="000000100000" w:firstRow="0" w:lastRow="0" w:firstColumn="0" w:lastColumn="0" w:oddVBand="0" w:evenVBand="0" w:oddHBand="1" w:evenHBand="0" w:firstRowFirstColumn="0" w:firstRowLastColumn="0" w:lastRowFirstColumn="0" w:lastRowLastColumn="0"/>
            </w:pPr>
            <w:r w:rsidRPr="00E67C19">
              <w:rPr>
                <w:rFonts w:hint="eastAsia"/>
              </w:rPr>
              <w:t>グラフィックデザイン学科</w:t>
            </w:r>
          </w:p>
        </w:tc>
      </w:tr>
      <w:tr w:rsidR="00ED503B" w14:paraId="3E094B19" w14:textId="77777777" w:rsidTr="00AC1368">
        <w:trPr>
          <w:trHeight w:val="317"/>
        </w:trPr>
        <w:tc>
          <w:tcPr>
            <w:cnfStyle w:val="001000000000" w:firstRow="0" w:lastRow="0" w:firstColumn="1" w:lastColumn="0" w:oddVBand="0" w:evenVBand="0" w:oddHBand="0" w:evenHBand="0" w:firstRowFirstColumn="0" w:firstRowLastColumn="0" w:lastRowFirstColumn="0" w:lastRowLastColumn="0"/>
            <w:tcW w:w="4675" w:type="dxa"/>
          </w:tcPr>
          <w:p w14:paraId="270BBA53" w14:textId="6D8BF346" w:rsidR="008843B1" w:rsidRPr="008843B1" w:rsidRDefault="008843B1" w:rsidP="00ED503B">
            <w:pPr>
              <w:rPr>
                <w:b w:val="0"/>
              </w:rPr>
            </w:pPr>
            <w:r>
              <w:rPr>
                <w:rFonts w:hint="eastAsia"/>
                <w:b w:val="0"/>
              </w:rPr>
              <w:t xml:space="preserve">　</w:t>
            </w:r>
            <w:r w:rsidRPr="008843B1">
              <w:rPr>
                <w:rFonts w:hint="eastAsia"/>
                <w:b w:val="0"/>
              </w:rPr>
              <w:t>日本画コース</w:t>
            </w:r>
          </w:p>
        </w:tc>
        <w:tc>
          <w:tcPr>
            <w:tcW w:w="4961" w:type="dxa"/>
          </w:tcPr>
          <w:p w14:paraId="07F7B721" w14:textId="55D58704" w:rsidR="008843B1" w:rsidRPr="008843B1" w:rsidRDefault="008843B1" w:rsidP="00ED503B">
            <w:pPr>
              <w:cnfStyle w:val="000000000000" w:firstRow="0" w:lastRow="0" w:firstColumn="0" w:lastColumn="0" w:oddVBand="0" w:evenVBand="0" w:oddHBand="0" w:evenHBand="0" w:firstRowFirstColumn="0" w:firstRowLastColumn="0" w:lastRowFirstColumn="0" w:lastRowLastColumn="0"/>
            </w:pPr>
            <w:r w:rsidRPr="00E67C19">
              <w:rPr>
                <w:rFonts w:hint="eastAsia"/>
              </w:rPr>
              <w:t>映像学科</w:t>
            </w:r>
          </w:p>
        </w:tc>
      </w:tr>
      <w:tr w:rsidR="00ED503B" w14:paraId="7CDA9834" w14:textId="77777777" w:rsidTr="00AC13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0592D3CE" w14:textId="2D00B127" w:rsidR="008843B1" w:rsidRPr="008843B1" w:rsidRDefault="008843B1" w:rsidP="00ED503B">
            <w:pPr>
              <w:rPr>
                <w:b w:val="0"/>
              </w:rPr>
            </w:pPr>
            <w:r>
              <w:rPr>
                <w:rFonts w:hint="eastAsia"/>
                <w:b w:val="0"/>
              </w:rPr>
              <w:t xml:space="preserve">　</w:t>
            </w:r>
            <w:r w:rsidRPr="008843B1">
              <w:rPr>
                <w:rFonts w:hint="eastAsia"/>
                <w:b w:val="0"/>
              </w:rPr>
              <w:t>洋画コース</w:t>
            </w:r>
          </w:p>
        </w:tc>
        <w:tc>
          <w:tcPr>
            <w:tcW w:w="4961" w:type="dxa"/>
          </w:tcPr>
          <w:p w14:paraId="6CD43184" w14:textId="7BA99345" w:rsidR="008843B1" w:rsidRPr="008843B1" w:rsidRDefault="008843B1" w:rsidP="00ED503B">
            <w:pPr>
              <w:cnfStyle w:val="000000100000" w:firstRow="0" w:lastRow="0" w:firstColumn="0" w:lastColumn="0" w:oddVBand="0" w:evenVBand="0" w:oddHBand="1" w:evenHBand="0" w:firstRowFirstColumn="0" w:firstRowLastColumn="0" w:lastRowFirstColumn="0" w:lastRowLastColumn="0"/>
            </w:pPr>
            <w:r w:rsidRPr="00E67C19">
              <w:rPr>
                <w:rFonts w:hint="eastAsia"/>
              </w:rPr>
              <w:t>企画構想学科</w:t>
            </w:r>
          </w:p>
        </w:tc>
      </w:tr>
      <w:tr w:rsidR="00ED503B" w14:paraId="2B0E1384" w14:textId="77777777" w:rsidTr="00AC1368">
        <w:tc>
          <w:tcPr>
            <w:cnfStyle w:val="001000000000" w:firstRow="0" w:lastRow="0" w:firstColumn="1" w:lastColumn="0" w:oddVBand="0" w:evenVBand="0" w:oddHBand="0" w:evenHBand="0" w:firstRowFirstColumn="0" w:firstRowLastColumn="0" w:lastRowFirstColumn="0" w:lastRowLastColumn="0"/>
            <w:tcW w:w="4675" w:type="dxa"/>
          </w:tcPr>
          <w:p w14:paraId="690E04D0" w14:textId="0E98EE3A" w:rsidR="008843B1" w:rsidRPr="008843B1" w:rsidRDefault="008843B1" w:rsidP="00ED503B">
            <w:pPr>
              <w:rPr>
                <w:b w:val="0"/>
              </w:rPr>
            </w:pPr>
            <w:r>
              <w:rPr>
                <w:rFonts w:hint="eastAsia"/>
                <w:b w:val="0"/>
              </w:rPr>
              <w:t xml:space="preserve">　</w:t>
            </w:r>
            <w:r w:rsidRPr="008843B1">
              <w:rPr>
                <w:rFonts w:hint="eastAsia"/>
                <w:b w:val="0"/>
              </w:rPr>
              <w:t>版画コース</w:t>
            </w:r>
          </w:p>
        </w:tc>
        <w:tc>
          <w:tcPr>
            <w:tcW w:w="4961" w:type="dxa"/>
          </w:tcPr>
          <w:p w14:paraId="59DB9E91" w14:textId="3383B0B5" w:rsidR="008843B1" w:rsidRPr="008843B1" w:rsidRDefault="008843B1" w:rsidP="00ED503B">
            <w:pPr>
              <w:cnfStyle w:val="000000000000" w:firstRow="0" w:lastRow="0" w:firstColumn="0" w:lastColumn="0" w:oddVBand="0" w:evenVBand="0" w:oddHBand="0" w:evenHBand="0" w:firstRowFirstColumn="0" w:firstRowLastColumn="0" w:lastRowFirstColumn="0" w:lastRowLastColumn="0"/>
            </w:pPr>
            <w:r w:rsidRPr="00E67C19">
              <w:rPr>
                <w:rFonts w:hint="eastAsia"/>
              </w:rPr>
              <w:t>コミュニティデザイン学科</w:t>
            </w:r>
          </w:p>
        </w:tc>
      </w:tr>
      <w:tr w:rsidR="00ED503B" w14:paraId="639CDFEA" w14:textId="77777777" w:rsidTr="00AC13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560F772F" w14:textId="1BF7DE5F" w:rsidR="008843B1" w:rsidRPr="008843B1" w:rsidRDefault="008843B1" w:rsidP="00ED503B">
            <w:pPr>
              <w:rPr>
                <w:b w:val="0"/>
              </w:rPr>
            </w:pPr>
            <w:r>
              <w:rPr>
                <w:rFonts w:hint="eastAsia"/>
                <w:b w:val="0"/>
              </w:rPr>
              <w:t xml:space="preserve">　</w:t>
            </w:r>
            <w:r w:rsidRPr="008843B1">
              <w:rPr>
                <w:rFonts w:hint="eastAsia"/>
                <w:b w:val="0"/>
              </w:rPr>
              <w:t>彫刻コース</w:t>
            </w:r>
          </w:p>
        </w:tc>
        <w:tc>
          <w:tcPr>
            <w:tcW w:w="4961" w:type="dxa"/>
          </w:tcPr>
          <w:p w14:paraId="2A5C23D0" w14:textId="6275C394" w:rsidR="008843B1" w:rsidRPr="008843B1" w:rsidRDefault="008843B1" w:rsidP="00ED503B">
            <w:pPr>
              <w:cnfStyle w:val="000000100000" w:firstRow="0" w:lastRow="0" w:firstColumn="0" w:lastColumn="0" w:oddVBand="0" w:evenVBand="0" w:oddHBand="1" w:evenHBand="0" w:firstRowFirstColumn="0" w:firstRowLastColumn="0" w:lastRowFirstColumn="0" w:lastRowLastColumn="0"/>
            </w:pPr>
          </w:p>
        </w:tc>
      </w:tr>
      <w:tr w:rsidR="00ED503B" w14:paraId="167C0B83" w14:textId="77777777" w:rsidTr="00AC1368">
        <w:tc>
          <w:tcPr>
            <w:cnfStyle w:val="001000000000" w:firstRow="0" w:lastRow="0" w:firstColumn="1" w:lastColumn="0" w:oddVBand="0" w:evenVBand="0" w:oddHBand="0" w:evenHBand="0" w:firstRowFirstColumn="0" w:firstRowLastColumn="0" w:lastRowFirstColumn="0" w:lastRowLastColumn="0"/>
            <w:tcW w:w="4675" w:type="dxa"/>
          </w:tcPr>
          <w:p w14:paraId="2E28FA99" w14:textId="3826F6D0" w:rsidR="003D282E" w:rsidRPr="008843B1" w:rsidRDefault="008843B1" w:rsidP="00ED503B">
            <w:pPr>
              <w:rPr>
                <w:b w:val="0"/>
              </w:rPr>
            </w:pPr>
            <w:r>
              <w:rPr>
                <w:rFonts w:hint="eastAsia"/>
                <w:b w:val="0"/>
              </w:rPr>
              <w:t xml:space="preserve">　</w:t>
            </w:r>
            <w:r w:rsidR="003D282E" w:rsidRPr="008843B1">
              <w:rPr>
                <w:rFonts w:hint="eastAsia"/>
                <w:b w:val="0"/>
              </w:rPr>
              <w:t>工芸コース（陶芸、金工、漆芸）</w:t>
            </w:r>
          </w:p>
        </w:tc>
        <w:tc>
          <w:tcPr>
            <w:tcW w:w="4961" w:type="dxa"/>
          </w:tcPr>
          <w:p w14:paraId="75228DE1" w14:textId="259DC330" w:rsidR="003D282E" w:rsidRPr="008843B1" w:rsidRDefault="003D282E" w:rsidP="00ED503B">
            <w:pPr>
              <w:cnfStyle w:val="000000000000" w:firstRow="0" w:lastRow="0" w:firstColumn="0" w:lastColumn="0" w:oddVBand="0" w:evenVBand="0" w:oddHBand="0" w:evenHBand="0" w:firstRowFirstColumn="0" w:firstRowLastColumn="0" w:lastRowFirstColumn="0" w:lastRowLastColumn="0"/>
            </w:pPr>
          </w:p>
        </w:tc>
      </w:tr>
      <w:tr w:rsidR="00ED503B" w14:paraId="0D8C1D04" w14:textId="77777777" w:rsidTr="00AC13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737C2C01" w14:textId="0F1A97F0" w:rsidR="003D282E" w:rsidRPr="008843B1" w:rsidRDefault="008843B1" w:rsidP="00ED503B">
            <w:pPr>
              <w:rPr>
                <w:b w:val="0"/>
              </w:rPr>
            </w:pPr>
            <w:r>
              <w:rPr>
                <w:rFonts w:hint="eastAsia"/>
                <w:b w:val="0"/>
              </w:rPr>
              <w:t xml:space="preserve">　</w:t>
            </w:r>
            <w:r w:rsidR="003D282E" w:rsidRPr="008843B1">
              <w:rPr>
                <w:rFonts w:hint="eastAsia"/>
                <w:b w:val="0"/>
              </w:rPr>
              <w:t>総合美術コース</w:t>
            </w:r>
          </w:p>
        </w:tc>
        <w:tc>
          <w:tcPr>
            <w:tcW w:w="4961" w:type="dxa"/>
          </w:tcPr>
          <w:p w14:paraId="7DB1111B" w14:textId="3055D1F2" w:rsidR="003D282E" w:rsidRPr="008843B1" w:rsidRDefault="003D282E" w:rsidP="00ED503B">
            <w:pPr>
              <w:cnfStyle w:val="000000100000" w:firstRow="0" w:lastRow="0" w:firstColumn="0" w:lastColumn="0" w:oddVBand="0" w:evenVBand="0" w:oddHBand="1" w:evenHBand="0" w:firstRowFirstColumn="0" w:firstRowLastColumn="0" w:lastRowFirstColumn="0" w:lastRowLastColumn="0"/>
            </w:pPr>
          </w:p>
        </w:tc>
      </w:tr>
      <w:tr w:rsidR="00ED503B" w14:paraId="44DF6AF7" w14:textId="77777777" w:rsidTr="00AC1368">
        <w:tc>
          <w:tcPr>
            <w:cnfStyle w:val="001000000000" w:firstRow="0" w:lastRow="0" w:firstColumn="1" w:lastColumn="0" w:oddVBand="0" w:evenVBand="0" w:oddHBand="0" w:evenHBand="0" w:firstRowFirstColumn="0" w:firstRowLastColumn="0" w:lastRowFirstColumn="0" w:lastRowLastColumn="0"/>
            <w:tcW w:w="4675" w:type="dxa"/>
          </w:tcPr>
          <w:p w14:paraId="7114B199" w14:textId="5E59DAAD" w:rsidR="003D282E" w:rsidRPr="008843B1" w:rsidRDefault="003D282E" w:rsidP="00ED503B">
            <w:pPr>
              <w:rPr>
                <w:b w:val="0"/>
              </w:rPr>
            </w:pPr>
            <w:r w:rsidRPr="008843B1">
              <w:rPr>
                <w:rFonts w:hint="eastAsia"/>
                <w:b w:val="0"/>
              </w:rPr>
              <w:t>文芸学科</w:t>
            </w:r>
          </w:p>
        </w:tc>
        <w:tc>
          <w:tcPr>
            <w:tcW w:w="4961" w:type="dxa"/>
          </w:tcPr>
          <w:p w14:paraId="41EE226F" w14:textId="6763EBA8" w:rsidR="003D282E" w:rsidRPr="008843B1" w:rsidRDefault="003D282E" w:rsidP="00ED503B">
            <w:pPr>
              <w:cnfStyle w:val="000000000000" w:firstRow="0" w:lastRow="0" w:firstColumn="0" w:lastColumn="0" w:oddVBand="0" w:evenVBand="0" w:oddHBand="0" w:evenHBand="0" w:firstRowFirstColumn="0" w:firstRowLastColumn="0" w:lastRowFirstColumn="0" w:lastRowLastColumn="0"/>
            </w:pPr>
          </w:p>
        </w:tc>
      </w:tr>
    </w:tbl>
    <w:p w14:paraId="2495DAAA" w14:textId="77777777" w:rsidR="00ED503B" w:rsidRDefault="00ED503B" w:rsidP="00ED503B">
      <w:pPr>
        <w:spacing w:line="300" w:lineRule="auto"/>
      </w:pPr>
    </w:p>
    <w:p w14:paraId="15ED654A" w14:textId="77777777" w:rsidR="003D282E" w:rsidRDefault="003D282E" w:rsidP="008843B1">
      <w:pPr>
        <w:spacing w:line="300" w:lineRule="auto"/>
      </w:pPr>
    </w:p>
    <w:p w14:paraId="6EA47521" w14:textId="3EB75530" w:rsidR="008843B1" w:rsidRDefault="00BF2469" w:rsidP="008843B1">
      <w:pPr>
        <w:pStyle w:val="2"/>
      </w:pPr>
      <w:r>
        <w:rPr>
          <w:rFonts w:hint="eastAsia"/>
        </w:rPr>
        <w:t>大学院</w:t>
      </w:r>
    </w:p>
    <w:tbl>
      <w:tblPr>
        <w:tblStyle w:val="4"/>
        <w:tblW w:w="0" w:type="auto"/>
        <w:tblLook w:val="04A0" w:firstRow="1" w:lastRow="0" w:firstColumn="1" w:lastColumn="0" w:noHBand="0" w:noVBand="1"/>
      </w:tblPr>
      <w:tblGrid>
        <w:gridCol w:w="5571"/>
      </w:tblGrid>
      <w:tr w:rsidR="008843B1" w14:paraId="23C2BE6F" w14:textId="77777777" w:rsidTr="008843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71" w:type="dxa"/>
          </w:tcPr>
          <w:p w14:paraId="2E483916" w14:textId="6FC682F8" w:rsidR="008843B1" w:rsidRDefault="008843B1" w:rsidP="008843B1">
            <w:pPr>
              <w:pStyle w:val="3"/>
              <w:outlineLvl w:val="2"/>
            </w:pPr>
            <w:r>
              <w:rPr>
                <w:rFonts w:hint="eastAsia"/>
              </w:rPr>
              <w:t>芸術工学研究科</w:t>
            </w:r>
          </w:p>
        </w:tc>
      </w:tr>
      <w:tr w:rsidR="008843B1" w14:paraId="710DDA8C" w14:textId="77777777" w:rsidTr="008843B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71" w:type="dxa"/>
          </w:tcPr>
          <w:p w14:paraId="01108012" w14:textId="6D3B6FAE" w:rsidR="008843B1" w:rsidRPr="008843B1" w:rsidRDefault="008843B1" w:rsidP="008843B1">
            <w:pPr>
              <w:rPr>
                <w:b w:val="0"/>
              </w:rPr>
            </w:pPr>
            <w:r w:rsidRPr="008843B1">
              <w:rPr>
                <w:rFonts w:hint="eastAsia"/>
                <w:b w:val="0"/>
              </w:rPr>
              <w:t>芸術工学専攻（博士後期課程）</w:t>
            </w:r>
          </w:p>
        </w:tc>
      </w:tr>
      <w:tr w:rsidR="008843B1" w14:paraId="2575DC5C" w14:textId="77777777" w:rsidTr="008843B1">
        <w:tc>
          <w:tcPr>
            <w:cnfStyle w:val="001000000000" w:firstRow="0" w:lastRow="0" w:firstColumn="1" w:lastColumn="0" w:oddVBand="0" w:evenVBand="0" w:oddHBand="0" w:evenHBand="0" w:firstRowFirstColumn="0" w:firstRowLastColumn="0" w:lastRowFirstColumn="0" w:lastRowLastColumn="0"/>
            <w:tcW w:w="5571" w:type="dxa"/>
          </w:tcPr>
          <w:p w14:paraId="3B862CEA" w14:textId="1C3861D8" w:rsidR="008843B1" w:rsidRPr="008843B1" w:rsidRDefault="008843B1" w:rsidP="008843B1">
            <w:pPr>
              <w:rPr>
                <w:b w:val="0"/>
              </w:rPr>
            </w:pPr>
            <w:r w:rsidRPr="008843B1">
              <w:rPr>
                <w:rFonts w:hint="eastAsia"/>
                <w:b w:val="0"/>
              </w:rPr>
              <w:t>芸術文化専攻（修士課程）</w:t>
            </w:r>
          </w:p>
        </w:tc>
      </w:tr>
      <w:tr w:rsidR="008843B1" w14:paraId="753A198F" w14:textId="77777777" w:rsidTr="008843B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71" w:type="dxa"/>
          </w:tcPr>
          <w:p w14:paraId="3593769C" w14:textId="3A0E6A38" w:rsidR="008843B1" w:rsidRPr="008843B1" w:rsidRDefault="008843B1" w:rsidP="008843B1">
            <w:pPr>
              <w:rPr>
                <w:b w:val="0"/>
              </w:rPr>
            </w:pPr>
            <w:r w:rsidRPr="008843B1">
              <w:rPr>
                <w:rFonts w:hint="eastAsia"/>
                <w:b w:val="0"/>
              </w:rPr>
              <w:t>デザイン工学専攻（修士課程）</w:t>
            </w:r>
          </w:p>
        </w:tc>
      </w:tr>
      <w:tr w:rsidR="008843B1" w14:paraId="25214D33" w14:textId="77777777" w:rsidTr="008843B1">
        <w:tc>
          <w:tcPr>
            <w:cnfStyle w:val="001000000000" w:firstRow="0" w:lastRow="0" w:firstColumn="1" w:lastColumn="0" w:oddVBand="0" w:evenVBand="0" w:oddHBand="0" w:evenHBand="0" w:firstRowFirstColumn="0" w:firstRowLastColumn="0" w:lastRowFirstColumn="0" w:lastRowLastColumn="0"/>
            <w:tcW w:w="5571" w:type="dxa"/>
          </w:tcPr>
          <w:p w14:paraId="50F36973" w14:textId="2A77E4FD" w:rsidR="008843B1" w:rsidRPr="008843B1" w:rsidRDefault="008843B1" w:rsidP="008843B1">
            <w:pPr>
              <w:rPr>
                <w:b w:val="0"/>
              </w:rPr>
            </w:pPr>
            <w:r w:rsidRPr="008843B1">
              <w:rPr>
                <w:rFonts w:hint="eastAsia"/>
                <w:b w:val="0"/>
              </w:rPr>
              <w:t>デザイン工学専攻</w:t>
            </w:r>
            <w:r w:rsidRPr="008843B1">
              <w:rPr>
                <w:rFonts w:hint="eastAsia"/>
                <w:b w:val="0"/>
              </w:rPr>
              <w:t xml:space="preserve"> </w:t>
            </w:r>
            <w:r w:rsidRPr="008843B1">
              <w:rPr>
                <w:rFonts w:hint="eastAsia"/>
                <w:b w:val="0"/>
              </w:rPr>
              <w:t>仙台スクール（修士課程）</w:t>
            </w:r>
          </w:p>
        </w:tc>
      </w:tr>
    </w:tbl>
    <w:p w14:paraId="131D540E" w14:textId="3BB85A95" w:rsidR="00BF2469" w:rsidRPr="00BF2469" w:rsidRDefault="00BF2469" w:rsidP="00BF2469">
      <w:pPr>
        <w:pStyle w:val="a4"/>
        <w:ind w:left="1554" w:hanging="1134"/>
      </w:pPr>
    </w:p>
    <w:sectPr w:rsidR="00BF2469" w:rsidRPr="00BF2469" w:rsidSect="008B67C1">
      <w:headerReference w:type="even" r:id="rId10"/>
      <w:headerReference w:type="default" r:id="rId11"/>
      <w:footerReference w:type="even" r:id="rId12"/>
      <w:footerReference w:type="default" r:id="rId13"/>
      <w:headerReference w:type="first" r:id="rId14"/>
      <w:footerReference w:type="first" r:id="rId15"/>
      <w:pgSz w:w="11906" w:h="16838"/>
      <w:pgMar w:top="1440" w:right="1080" w:bottom="1440" w:left="1080" w:header="680" w:footer="680"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E925D6" w14:textId="77777777" w:rsidR="008328D0" w:rsidRDefault="008328D0" w:rsidP="002839AD">
      <w:r>
        <w:separator/>
      </w:r>
    </w:p>
  </w:endnote>
  <w:endnote w:type="continuationSeparator" w:id="0">
    <w:p w14:paraId="5A605ABE" w14:textId="77777777" w:rsidR="008328D0" w:rsidRDefault="008328D0" w:rsidP="002839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ＭＳ 明朝">
    <w:altName w:val="MS Mincho"/>
    <w:panose1 w:val="02020609040205080304"/>
    <w:charset w:val="80"/>
    <w:family w:val="modern"/>
    <w:pitch w:val="fixed"/>
    <w:sig w:usb0="E00002FF" w:usb1="6AC7FDFB" w:usb2="08000012" w:usb3="00000000" w:csb0="0002009F" w:csb1="00000000"/>
  </w:font>
  <w:font w:name="Times">
    <w:panose1 w:val="02000500000000000000"/>
    <w:charset w:val="00"/>
    <w:family w:val="auto"/>
    <w:pitch w:val="variable"/>
    <w:sig w:usb0="E00002FF" w:usb1="5000205A" w:usb2="00000000" w:usb3="00000000" w:csb0="0000019F" w:csb1="00000000"/>
  </w:font>
  <w:font w:name="游明朝">
    <w:panose1 w:val="02020400000000000000"/>
    <w:charset w:val="80"/>
    <w:family w:val="roman"/>
    <w:pitch w:val="variable"/>
    <w:sig w:usb0="800002E7" w:usb1="2AC7FCFF" w:usb2="00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AFF" w:usb1="C0007843" w:usb2="00000009" w:usb3="00000000" w:csb0="000001FF" w:csb1="00000000"/>
  </w:font>
  <w:font w:name="Yu Gothic Medium">
    <w:panose1 w:val="020B0500000000000000"/>
    <w:charset w:val="80"/>
    <w:family w:val="swiss"/>
    <w:pitch w:val="variable"/>
    <w:sig w:usb0="E00002FF" w:usb1="2AC7FDFF" w:usb2="00000016" w:usb3="00000000" w:csb0="0002009F" w:csb1="00000000"/>
  </w:font>
  <w:font w:name="ヒラギノ角ゴ ProN W3">
    <w:panose1 w:val="020B0300000000000000"/>
    <w:charset w:val="80"/>
    <w:family w:val="auto"/>
    <w:pitch w:val="variable"/>
    <w:sig w:usb0="E00002FF" w:usb1="7AC7FFFF" w:usb2="00000012" w:usb3="00000000" w:csb0="0002000D" w:csb1="00000000"/>
  </w:font>
  <w:font w:name="游明朝 Demibold">
    <w:altName w:val="Yu Mincho Demibold"/>
    <w:panose1 w:val="020206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Meiryo UI">
    <w:altName w:val="Meiryo"/>
    <w:panose1 w:val="020B0604020202020204"/>
    <w:charset w:val="80"/>
    <w:family w:val="swiss"/>
    <w:pitch w:val="variable"/>
    <w:sig w:usb0="E10102FF" w:usb1="EAC7FFFF" w:usb2="0801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0DEB87" w14:textId="77777777" w:rsidR="008B67C1" w:rsidRDefault="008B67C1" w:rsidP="00850F62">
    <w:pPr>
      <w:pStyle w:val="a3"/>
      <w:framePr w:wrap="none" w:vAnchor="text" w:hAnchor="margin" w:xAlign="right" w:y="1"/>
      <w:rPr>
        <w:rStyle w:val="af0"/>
      </w:rPr>
    </w:pPr>
    <w:r>
      <w:rPr>
        <w:rStyle w:val="af0"/>
      </w:rPr>
      <w:fldChar w:fldCharType="begin"/>
    </w:r>
    <w:r>
      <w:rPr>
        <w:rStyle w:val="af0"/>
      </w:rPr>
      <w:instrText xml:space="preserve">PAGE  </w:instrText>
    </w:r>
    <w:r>
      <w:rPr>
        <w:rStyle w:val="af0"/>
      </w:rPr>
      <w:fldChar w:fldCharType="end"/>
    </w:r>
  </w:p>
  <w:p w14:paraId="7DDC0549" w14:textId="77777777" w:rsidR="002839AD" w:rsidRDefault="002839AD" w:rsidP="008B67C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81783F" w14:textId="5B09CAB1" w:rsidR="002839AD" w:rsidRDefault="0013128B" w:rsidP="008B67C1">
    <w:pPr>
      <w:pStyle w:val="a3"/>
      <w:ind w:right="360"/>
    </w:pPr>
    <w:r>
      <w:rPr>
        <w:rFonts w:hint="eastAsia"/>
      </w:rPr>
      <w:t>東北芸術工科大学プロダクトデザイン学科</w:t>
    </w:r>
    <w:r>
      <w:ptab w:relativeTo="margin" w:alignment="center" w:leader="none"/>
    </w:r>
    <w:r w:rsidR="008328D0">
      <w:rPr>
        <w:noProof/>
      </w:rPr>
      <w:fldChar w:fldCharType="begin"/>
    </w:r>
    <w:r w:rsidR="008328D0">
      <w:rPr>
        <w:noProof/>
      </w:rPr>
      <w:instrText xml:space="preserve"> USERADDRESS  \* MERGEFORMAT </w:instrText>
    </w:r>
    <w:r w:rsidR="008328D0">
      <w:rPr>
        <w:noProof/>
      </w:rPr>
      <w:fldChar w:fldCharType="separate"/>
    </w:r>
    <w:r w:rsidR="004F4ABD">
      <w:rPr>
        <w:rFonts w:hint="eastAsia"/>
        <w:noProof/>
      </w:rPr>
      <w:t>〒</w:t>
    </w:r>
    <w:r w:rsidR="004F4ABD">
      <w:rPr>
        <w:rFonts w:hint="eastAsia"/>
        <w:noProof/>
      </w:rPr>
      <w:t xml:space="preserve">990-2402 </w:t>
    </w:r>
    <w:r w:rsidR="004F4ABD">
      <w:rPr>
        <w:rFonts w:hint="eastAsia"/>
        <w:noProof/>
      </w:rPr>
      <w:t>山形市上桜田</w:t>
    </w:r>
    <w:r w:rsidR="004F4ABD">
      <w:rPr>
        <w:rFonts w:hint="eastAsia"/>
        <w:noProof/>
      </w:rPr>
      <w:t>3-4-5</w:t>
    </w:r>
    <w:r w:rsidR="008328D0">
      <w:rPr>
        <w:noProof/>
      </w:rPr>
      <w:fldChar w:fldCharType="end"/>
    </w:r>
    <w:r>
      <w:ptab w:relativeTo="margin" w:alignment="right" w:leader="none"/>
    </w:r>
    <w:r>
      <w:fldChar w:fldCharType="begin"/>
    </w:r>
    <w:r>
      <w:instrText xml:space="preserve"> PAGE  \* MERGEFORMAT </w:instrText>
    </w:r>
    <w:r>
      <w:fldChar w:fldCharType="separate"/>
    </w:r>
    <w:r w:rsidR="0049323C">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F21778" w14:textId="77777777" w:rsidR="00BF71F1" w:rsidRDefault="00BF71F1">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8F679B" w14:textId="77777777" w:rsidR="008328D0" w:rsidRDefault="008328D0" w:rsidP="002839AD">
      <w:r>
        <w:separator/>
      </w:r>
    </w:p>
  </w:footnote>
  <w:footnote w:type="continuationSeparator" w:id="0">
    <w:p w14:paraId="74B58C71" w14:textId="77777777" w:rsidR="008328D0" w:rsidRDefault="008328D0" w:rsidP="002839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D439D6" w14:textId="77777777" w:rsidR="00BF71F1" w:rsidRDefault="00BF71F1">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F7FD5A" w14:textId="77777777" w:rsidR="00C35F9F" w:rsidRDefault="008328D0">
    <w:pPr>
      <w:pStyle w:val="ad"/>
      <w:rPr>
        <w:noProof/>
      </w:rPr>
    </w:pPr>
    <w:r>
      <w:rPr>
        <w:noProof/>
      </w:rPr>
      <w:fldChar w:fldCharType="begin"/>
    </w:r>
    <w:r>
      <w:rPr>
        <w:noProof/>
      </w:rPr>
      <w:instrText xml:space="preserve"> USERNAME  \* MERGEFORMAT </w:instrText>
    </w:r>
    <w:r>
      <w:rPr>
        <w:noProof/>
      </w:rPr>
      <w:fldChar w:fldCharType="separate"/>
    </w:r>
    <w:r w:rsidR="004F4ABD">
      <w:rPr>
        <w:noProof/>
      </w:rPr>
      <w:t>So SAKAI</w:t>
    </w:r>
    <w:r>
      <w:rPr>
        <w:noProof/>
      </w:rPr>
      <w:fldChar w:fldCharType="end"/>
    </w:r>
  </w:p>
  <w:p w14:paraId="3294A87F" w14:textId="2A640B8D" w:rsidR="002839AD" w:rsidRPr="008B67C1" w:rsidRDefault="008B67C1">
    <w:pPr>
      <w:pStyle w:val="ad"/>
    </w:pPr>
    <w:r>
      <w:ptab w:relativeTo="margin" w:alignment="center" w:leader="none"/>
    </w:r>
    <w:r>
      <w:ptab w:relativeTo="margin" w:alignment="right" w:leader="none"/>
    </w:r>
    <w:r w:rsidR="00BF71F1">
      <w:fldChar w:fldCharType="begin"/>
    </w:r>
    <w:r w:rsidR="00BF71F1">
      <w:instrText xml:space="preserve"> </w:instrText>
    </w:r>
    <w:r w:rsidR="00BF71F1">
      <w:rPr>
        <w:rFonts w:hint="eastAsia"/>
      </w:rPr>
      <w:instrText>TIME \@ "ggge</w:instrText>
    </w:r>
    <w:r w:rsidR="00BF71F1">
      <w:rPr>
        <w:rFonts w:hint="eastAsia"/>
      </w:rPr>
      <w:instrText>年</w:instrText>
    </w:r>
    <w:r w:rsidR="00BF71F1">
      <w:rPr>
        <w:rFonts w:hint="eastAsia"/>
      </w:rPr>
      <w:instrText>M</w:instrText>
    </w:r>
    <w:r w:rsidR="00BF71F1">
      <w:rPr>
        <w:rFonts w:hint="eastAsia"/>
      </w:rPr>
      <w:instrText>月</w:instrText>
    </w:r>
    <w:r w:rsidR="00BF71F1">
      <w:rPr>
        <w:rFonts w:hint="eastAsia"/>
      </w:rPr>
      <w:instrText>d</w:instrText>
    </w:r>
    <w:r w:rsidR="00BF71F1">
      <w:rPr>
        <w:rFonts w:hint="eastAsia"/>
      </w:rPr>
      <w:instrText>日</w:instrText>
    </w:r>
    <w:r w:rsidR="00BF71F1">
      <w:rPr>
        <w:rFonts w:hint="eastAsia"/>
      </w:rPr>
      <w:instrText>"</w:instrText>
    </w:r>
    <w:r w:rsidR="00BF71F1">
      <w:instrText xml:space="preserve"> </w:instrText>
    </w:r>
    <w:r w:rsidR="00BF71F1">
      <w:fldChar w:fldCharType="separate"/>
    </w:r>
    <w:r w:rsidR="00BF71F1">
      <w:rPr>
        <w:rFonts w:hint="eastAsia"/>
        <w:noProof/>
      </w:rPr>
      <w:t>平成</w:t>
    </w:r>
    <w:r w:rsidR="00BF71F1">
      <w:rPr>
        <w:rFonts w:hint="eastAsia"/>
        <w:noProof/>
      </w:rPr>
      <w:t>30</w:t>
    </w:r>
    <w:r w:rsidR="00BF71F1">
      <w:rPr>
        <w:rFonts w:hint="eastAsia"/>
        <w:noProof/>
      </w:rPr>
      <w:t>年</w:t>
    </w:r>
    <w:r w:rsidR="00BF71F1">
      <w:rPr>
        <w:rFonts w:hint="eastAsia"/>
        <w:noProof/>
      </w:rPr>
      <w:t>6</w:t>
    </w:r>
    <w:r w:rsidR="00BF71F1">
      <w:rPr>
        <w:rFonts w:hint="eastAsia"/>
        <w:noProof/>
      </w:rPr>
      <w:t>月</w:t>
    </w:r>
    <w:r w:rsidR="00BF71F1">
      <w:rPr>
        <w:rFonts w:hint="eastAsia"/>
        <w:noProof/>
      </w:rPr>
      <w:t>17</w:t>
    </w:r>
    <w:r w:rsidR="00BF71F1">
      <w:rPr>
        <w:rFonts w:hint="eastAsia"/>
        <w:noProof/>
      </w:rPr>
      <w:t>日</w:t>
    </w:r>
    <w:r w:rsidR="00BF71F1">
      <w:fldChar w:fldCharType="end"/>
    </w: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7163CE" w14:textId="77777777" w:rsidR="00BF71F1" w:rsidRDefault="00BF71F1">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ACA77A8"/>
    <w:multiLevelType w:val="hybridMultilevel"/>
    <w:tmpl w:val="51967BF2"/>
    <w:lvl w:ilvl="0" w:tplc="04090001">
      <w:start w:val="1"/>
      <w:numFmt w:val="bullet"/>
      <w:lvlText w:val=""/>
      <w:lvlJc w:val="left"/>
      <w:pPr>
        <w:ind w:left="480" w:hanging="480"/>
      </w:pPr>
      <w:rPr>
        <w:rFonts w:ascii="Wingdings" w:hAnsi="Wingdings"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 w15:restartNumberingAfterBreak="0">
    <w:nsid w:val="56C17A1F"/>
    <w:multiLevelType w:val="hybridMultilevel"/>
    <w:tmpl w:val="B2DAF276"/>
    <w:lvl w:ilvl="0" w:tplc="07B270FA">
      <w:start w:val="1"/>
      <w:numFmt w:val="bullet"/>
      <w:lvlText w:val=""/>
      <w:lvlJc w:val="left"/>
      <w:pPr>
        <w:ind w:left="480" w:hanging="310"/>
      </w:pPr>
      <w:rPr>
        <w:rFonts w:ascii="Symbol" w:hAnsi="Symbol" w:hint="default"/>
        <w:color w:val="auto"/>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embedSystemFonts/>
  <w:bordersDoNotSurroundHeader/>
  <w:bordersDoNotSurroundFooter/>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960"/>
  <w:drawingGridHorizontalSpacing w:val="105"/>
  <w:drawingGridVerticalSpacing w:val="200"/>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2C23"/>
    <w:rsid w:val="00041C72"/>
    <w:rsid w:val="0013128B"/>
    <w:rsid w:val="00266252"/>
    <w:rsid w:val="002839AD"/>
    <w:rsid w:val="002D1330"/>
    <w:rsid w:val="003A405A"/>
    <w:rsid w:val="003D282E"/>
    <w:rsid w:val="0049323C"/>
    <w:rsid w:val="004B2D2A"/>
    <w:rsid w:val="004C0829"/>
    <w:rsid w:val="004E049A"/>
    <w:rsid w:val="004F0152"/>
    <w:rsid w:val="004F4ABD"/>
    <w:rsid w:val="00754C95"/>
    <w:rsid w:val="00795378"/>
    <w:rsid w:val="00797C22"/>
    <w:rsid w:val="007C06A3"/>
    <w:rsid w:val="00825C11"/>
    <w:rsid w:val="008328D0"/>
    <w:rsid w:val="00833E7D"/>
    <w:rsid w:val="00846E93"/>
    <w:rsid w:val="008843B1"/>
    <w:rsid w:val="008B67C1"/>
    <w:rsid w:val="0090303F"/>
    <w:rsid w:val="00983F22"/>
    <w:rsid w:val="00992958"/>
    <w:rsid w:val="00A41626"/>
    <w:rsid w:val="00A75BCF"/>
    <w:rsid w:val="00AC1368"/>
    <w:rsid w:val="00B32E86"/>
    <w:rsid w:val="00BC107B"/>
    <w:rsid w:val="00BF2469"/>
    <w:rsid w:val="00BF71F1"/>
    <w:rsid w:val="00C35F9F"/>
    <w:rsid w:val="00C43CFF"/>
    <w:rsid w:val="00C804DA"/>
    <w:rsid w:val="00DA2250"/>
    <w:rsid w:val="00E02C23"/>
    <w:rsid w:val="00E20737"/>
    <w:rsid w:val="00E47662"/>
    <w:rsid w:val="00E7782E"/>
    <w:rsid w:val="00EB506A"/>
    <w:rsid w:val="00ED503B"/>
    <w:rsid w:val="00F261A4"/>
    <w:rsid w:val="00F639EE"/>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oNotEmbedSmartTags/>
  <w:decimalSymbol w:val="."/>
  <w:listSeparator w:val=","/>
  <w14:docId w14:val="3DD2B07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Theme="minorEastAsia" w:hAnsi="ＭＳ 明朝"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992958"/>
    <w:pPr>
      <w:widowControl w:val="0"/>
      <w:jc w:val="both"/>
    </w:pPr>
    <w:rPr>
      <w:rFonts w:ascii="Times" w:eastAsia="游明朝" w:hAnsi="Times"/>
      <w:sz w:val="21"/>
      <w:szCs w:val="21"/>
    </w:rPr>
  </w:style>
  <w:style w:type="paragraph" w:styleId="1">
    <w:name w:val="heading 1"/>
    <w:basedOn w:val="a"/>
    <w:next w:val="a"/>
    <w:link w:val="10"/>
    <w:uiPriority w:val="9"/>
    <w:qFormat/>
    <w:rsid w:val="00992958"/>
    <w:pPr>
      <w:keepNext/>
      <w:outlineLvl w:val="0"/>
    </w:pPr>
    <w:rPr>
      <w:rFonts w:ascii="Yu Gothic" w:eastAsia="Yu Gothic" w:hAnsi="Yu Gothic" w:cstheme="majorBidi"/>
      <w:b/>
      <w:bCs/>
      <w:spacing w:val="20"/>
      <w:sz w:val="32"/>
      <w:szCs w:val="28"/>
    </w:rPr>
  </w:style>
  <w:style w:type="paragraph" w:styleId="2">
    <w:name w:val="heading 2"/>
    <w:basedOn w:val="a"/>
    <w:next w:val="a"/>
    <w:link w:val="20"/>
    <w:uiPriority w:val="9"/>
    <w:unhideWhenUsed/>
    <w:qFormat/>
    <w:rsid w:val="00992958"/>
    <w:pPr>
      <w:keepNext/>
      <w:spacing w:line="360" w:lineRule="auto"/>
      <w:outlineLvl w:val="1"/>
    </w:pPr>
    <w:rPr>
      <w:rFonts w:asciiTheme="majorHAnsi" w:eastAsia="Yu Gothic" w:hAnsiTheme="majorHAnsi" w:cstheme="majorBidi"/>
      <w:b/>
      <w:bCs/>
      <w:spacing w:val="20"/>
      <w:sz w:val="24"/>
    </w:rPr>
  </w:style>
  <w:style w:type="paragraph" w:styleId="3">
    <w:name w:val="heading 3"/>
    <w:basedOn w:val="a"/>
    <w:next w:val="a"/>
    <w:link w:val="30"/>
    <w:uiPriority w:val="9"/>
    <w:unhideWhenUsed/>
    <w:qFormat/>
    <w:rsid w:val="00992958"/>
    <w:pPr>
      <w:keepNext/>
      <w:spacing w:line="360" w:lineRule="auto"/>
      <w:outlineLvl w:val="2"/>
    </w:pPr>
    <w:rPr>
      <w:rFonts w:asciiTheme="majorHAnsi" w:eastAsia="Yu Gothic" w:hAnsiTheme="majorHAnsi" w:cstheme="majorBidi"/>
      <w:b/>
      <w:bCs/>
      <w:spacing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オリジナルフッター"/>
    <w:basedOn w:val="a"/>
    <w:autoRedefine/>
    <w:rsid w:val="00C43CFF"/>
    <w:pPr>
      <w:tabs>
        <w:tab w:val="center" w:pos="4252"/>
        <w:tab w:val="right" w:pos="8504"/>
      </w:tabs>
      <w:snapToGrid w:val="0"/>
      <w:spacing w:line="180" w:lineRule="atLeast"/>
    </w:pPr>
    <w:rPr>
      <w:rFonts w:ascii="Times New Roman" w:eastAsia="Yu Gothic Medium" w:hAnsi="Times New Roman"/>
      <w:sz w:val="14"/>
    </w:rPr>
  </w:style>
  <w:style w:type="paragraph" w:styleId="a4">
    <w:name w:val="List Paragraph"/>
    <w:basedOn w:val="a"/>
    <w:uiPriority w:val="34"/>
    <w:qFormat/>
    <w:rsid w:val="00BF2469"/>
    <w:pPr>
      <w:ind w:leftChars="200" w:left="740" w:hangingChars="540" w:hanging="540"/>
    </w:pPr>
  </w:style>
  <w:style w:type="paragraph" w:styleId="a5">
    <w:name w:val="Balloon Text"/>
    <w:basedOn w:val="a"/>
    <w:link w:val="a6"/>
    <w:uiPriority w:val="99"/>
    <w:semiHidden/>
    <w:unhideWhenUsed/>
    <w:rsid w:val="007C06A3"/>
    <w:rPr>
      <w:rFonts w:ascii="ヒラギノ角ゴ ProN W3" w:eastAsia="ヒラギノ角ゴ ProN W3"/>
      <w:sz w:val="18"/>
      <w:szCs w:val="18"/>
    </w:rPr>
  </w:style>
  <w:style w:type="character" w:customStyle="1" w:styleId="a6">
    <w:name w:val="吹き出し (文字)"/>
    <w:basedOn w:val="a0"/>
    <w:link w:val="a5"/>
    <w:uiPriority w:val="99"/>
    <w:semiHidden/>
    <w:rsid w:val="007C06A3"/>
    <w:rPr>
      <w:rFonts w:ascii="ヒラギノ角ゴ ProN W3" w:eastAsia="ヒラギノ角ゴ ProN W3"/>
      <w:kern w:val="2"/>
      <w:sz w:val="18"/>
      <w:szCs w:val="18"/>
    </w:rPr>
  </w:style>
  <w:style w:type="table" w:styleId="a7">
    <w:name w:val="Table Grid"/>
    <w:basedOn w:val="a1"/>
    <w:uiPriority w:val="59"/>
    <w:rsid w:val="00C804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992958"/>
    <w:rPr>
      <w:rFonts w:ascii="Yu Gothic" w:eastAsia="Yu Gothic" w:hAnsi="Yu Gothic" w:cstheme="majorBidi"/>
      <w:b/>
      <w:bCs/>
      <w:spacing w:val="20"/>
      <w:sz w:val="32"/>
      <w:szCs w:val="28"/>
    </w:rPr>
  </w:style>
  <w:style w:type="character" w:customStyle="1" w:styleId="20">
    <w:name w:val="見出し 2 (文字)"/>
    <w:basedOn w:val="a0"/>
    <w:link w:val="2"/>
    <w:uiPriority w:val="9"/>
    <w:rsid w:val="00992958"/>
    <w:rPr>
      <w:rFonts w:asciiTheme="majorHAnsi" w:eastAsia="Yu Gothic" w:hAnsiTheme="majorHAnsi" w:cstheme="majorBidi"/>
      <w:b/>
      <w:bCs/>
      <w:spacing w:val="20"/>
      <w:szCs w:val="21"/>
    </w:rPr>
  </w:style>
  <w:style w:type="character" w:styleId="a8">
    <w:name w:val="Subtle Emphasis"/>
    <w:basedOn w:val="a0"/>
    <w:uiPriority w:val="19"/>
    <w:qFormat/>
    <w:rsid w:val="00C43CFF"/>
    <w:rPr>
      <w:rFonts w:eastAsia="游明朝"/>
      <w:b w:val="0"/>
      <w:bCs w:val="0"/>
      <w:i/>
      <w:iCs w:val="0"/>
      <w:color w:val="404040" w:themeColor="text1" w:themeTint="BF"/>
    </w:rPr>
  </w:style>
  <w:style w:type="character" w:styleId="a9">
    <w:name w:val="Emphasis"/>
    <w:basedOn w:val="a0"/>
    <w:uiPriority w:val="20"/>
    <w:qFormat/>
    <w:rsid w:val="00C43CFF"/>
    <w:rPr>
      <w:rFonts w:eastAsia="游明朝 Demibold"/>
      <w:b/>
      <w:bCs/>
      <w:i/>
      <w:iCs w:val="0"/>
    </w:rPr>
  </w:style>
  <w:style w:type="character" w:styleId="aa">
    <w:name w:val="Strong"/>
    <w:basedOn w:val="a0"/>
    <w:uiPriority w:val="22"/>
    <w:qFormat/>
    <w:rsid w:val="00C43CFF"/>
    <w:rPr>
      <w:rFonts w:eastAsia="游明朝 Demibold"/>
      <w:b/>
      <w:bCs/>
      <w:i w:val="0"/>
      <w:iCs w:val="0"/>
    </w:rPr>
  </w:style>
  <w:style w:type="paragraph" w:styleId="ab">
    <w:name w:val="Quote"/>
    <w:basedOn w:val="a"/>
    <w:next w:val="a"/>
    <w:link w:val="ac"/>
    <w:uiPriority w:val="29"/>
    <w:qFormat/>
    <w:rsid w:val="00C43CFF"/>
    <w:pPr>
      <w:spacing w:before="200" w:after="160"/>
      <w:ind w:left="864" w:right="864"/>
      <w:jc w:val="center"/>
    </w:pPr>
    <w:rPr>
      <w:i/>
      <w:iCs/>
      <w:color w:val="404040" w:themeColor="text1" w:themeTint="BF"/>
    </w:rPr>
  </w:style>
  <w:style w:type="character" w:customStyle="1" w:styleId="ac">
    <w:name w:val="引用文 (文字)"/>
    <w:basedOn w:val="a0"/>
    <w:link w:val="ab"/>
    <w:uiPriority w:val="29"/>
    <w:rsid w:val="00C43CFF"/>
    <w:rPr>
      <w:rFonts w:ascii="Yu Gothic" w:eastAsia="游明朝" w:hAnsi="Yu Gothic"/>
      <w:i/>
      <w:iCs/>
      <w:color w:val="404040" w:themeColor="text1" w:themeTint="BF"/>
      <w:sz w:val="21"/>
      <w:szCs w:val="21"/>
    </w:rPr>
  </w:style>
  <w:style w:type="character" w:customStyle="1" w:styleId="30">
    <w:name w:val="見出し 3 (文字)"/>
    <w:basedOn w:val="a0"/>
    <w:link w:val="3"/>
    <w:uiPriority w:val="9"/>
    <w:rsid w:val="00992958"/>
    <w:rPr>
      <w:rFonts w:asciiTheme="majorHAnsi" w:eastAsia="Yu Gothic" w:hAnsiTheme="majorHAnsi" w:cstheme="majorBidi"/>
      <w:b/>
      <w:bCs/>
      <w:spacing w:val="20"/>
      <w:sz w:val="21"/>
      <w:szCs w:val="21"/>
    </w:rPr>
  </w:style>
  <w:style w:type="paragraph" w:styleId="ad">
    <w:name w:val="header"/>
    <w:basedOn w:val="a"/>
    <w:link w:val="ae"/>
    <w:uiPriority w:val="99"/>
    <w:unhideWhenUsed/>
    <w:rsid w:val="008B67C1"/>
    <w:pPr>
      <w:tabs>
        <w:tab w:val="center" w:pos="4252"/>
        <w:tab w:val="right" w:pos="8504"/>
      </w:tabs>
      <w:snapToGrid w:val="0"/>
    </w:pPr>
    <w:rPr>
      <w:sz w:val="16"/>
      <w14:ligatures w14:val="all"/>
      <w14:numSpacing w14:val="proportional"/>
    </w:rPr>
  </w:style>
  <w:style w:type="character" w:customStyle="1" w:styleId="ae">
    <w:name w:val="ヘッダー (文字)"/>
    <w:basedOn w:val="a0"/>
    <w:link w:val="ad"/>
    <w:uiPriority w:val="99"/>
    <w:rsid w:val="008B67C1"/>
    <w:rPr>
      <w:rFonts w:ascii="Times" w:eastAsia="游明朝" w:hAnsi="Times"/>
      <w:sz w:val="16"/>
      <w:szCs w:val="21"/>
      <w14:ligatures w14:val="all"/>
      <w14:numSpacing w14:val="proportional"/>
    </w:rPr>
  </w:style>
  <w:style w:type="paragraph" w:styleId="af">
    <w:name w:val="No Spacing"/>
    <w:uiPriority w:val="1"/>
    <w:qFormat/>
    <w:rsid w:val="002839AD"/>
    <w:rPr>
      <w:rFonts w:asciiTheme="minorHAnsi" w:eastAsia="Meiryo UI" w:hAnsiTheme="minorHAnsi"/>
      <w:kern w:val="0"/>
      <w:sz w:val="22"/>
      <w:szCs w:val="22"/>
      <w:lang w:eastAsia="zh-CN"/>
    </w:rPr>
  </w:style>
  <w:style w:type="character" w:styleId="af0">
    <w:name w:val="page number"/>
    <w:basedOn w:val="a0"/>
    <w:uiPriority w:val="99"/>
    <w:semiHidden/>
    <w:unhideWhenUsed/>
    <w:rsid w:val="008B67C1"/>
  </w:style>
  <w:style w:type="character" w:styleId="af1">
    <w:name w:val="Subtle Reference"/>
    <w:basedOn w:val="a0"/>
    <w:uiPriority w:val="31"/>
    <w:qFormat/>
    <w:rsid w:val="00266252"/>
    <w:rPr>
      <w:smallCaps/>
      <w:color w:val="5A5A5A" w:themeColor="text1" w:themeTint="A5"/>
    </w:rPr>
  </w:style>
  <w:style w:type="table" w:styleId="4">
    <w:name w:val="Plain Table 4"/>
    <w:basedOn w:val="a1"/>
    <w:uiPriority w:val="44"/>
    <w:rsid w:val="008843B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1-3">
    <w:name w:val="Grid Table 1 Light Accent 3"/>
    <w:basedOn w:val="a1"/>
    <w:uiPriority w:val="46"/>
    <w:rsid w:val="00AC1368"/>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1-4">
    <w:name w:val="Grid Table 1 Light Accent 4"/>
    <w:basedOn w:val="a1"/>
    <w:uiPriority w:val="46"/>
    <w:rsid w:val="00AC1368"/>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1-5">
    <w:name w:val="Grid Table 1 Light Accent 5"/>
    <w:basedOn w:val="a1"/>
    <w:uiPriority w:val="46"/>
    <w:rsid w:val="00AC1368"/>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1-6">
    <w:name w:val="Grid Table 1 Light Accent 6"/>
    <w:basedOn w:val="a1"/>
    <w:uiPriority w:val="46"/>
    <w:rsid w:val="00AC1368"/>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3-4">
    <w:name w:val="Grid Table 3 Accent 4"/>
    <w:basedOn w:val="a1"/>
    <w:uiPriority w:val="48"/>
    <w:rsid w:val="00AC1368"/>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62297">
      <w:bodyDiv w:val="1"/>
      <w:marLeft w:val="0"/>
      <w:marRight w:val="0"/>
      <w:marTop w:val="0"/>
      <w:marBottom w:val="0"/>
      <w:divBdr>
        <w:top w:val="none" w:sz="0" w:space="0" w:color="auto"/>
        <w:left w:val="none" w:sz="0" w:space="0" w:color="auto"/>
        <w:bottom w:val="none" w:sz="0" w:space="0" w:color="auto"/>
        <w:right w:val="none" w:sz="0" w:space="0" w:color="auto"/>
      </w:divBdr>
    </w:div>
    <w:div w:id="185993822">
      <w:bodyDiv w:val="1"/>
      <w:marLeft w:val="0"/>
      <w:marRight w:val="0"/>
      <w:marTop w:val="0"/>
      <w:marBottom w:val="0"/>
      <w:divBdr>
        <w:top w:val="none" w:sz="0" w:space="0" w:color="auto"/>
        <w:left w:val="none" w:sz="0" w:space="0" w:color="auto"/>
        <w:bottom w:val="none" w:sz="0" w:space="0" w:color="auto"/>
        <w:right w:val="none" w:sz="0" w:space="0" w:color="auto"/>
      </w:divBdr>
    </w:div>
    <w:div w:id="573321067">
      <w:bodyDiv w:val="1"/>
      <w:marLeft w:val="0"/>
      <w:marRight w:val="0"/>
      <w:marTop w:val="0"/>
      <w:marBottom w:val="0"/>
      <w:divBdr>
        <w:top w:val="none" w:sz="0" w:space="0" w:color="auto"/>
        <w:left w:val="none" w:sz="0" w:space="0" w:color="auto"/>
        <w:bottom w:val="none" w:sz="0" w:space="0" w:color="auto"/>
        <w:right w:val="none" w:sz="0" w:space="0" w:color="auto"/>
      </w:divBdr>
    </w:div>
    <w:div w:id="1185291301">
      <w:bodyDiv w:val="1"/>
      <w:marLeft w:val="0"/>
      <w:marRight w:val="0"/>
      <w:marTop w:val="0"/>
      <w:marBottom w:val="0"/>
      <w:divBdr>
        <w:top w:val="none" w:sz="0" w:space="0" w:color="auto"/>
        <w:left w:val="none" w:sz="0" w:space="0" w:color="auto"/>
        <w:bottom w:val="none" w:sz="0" w:space="0" w:color="auto"/>
        <w:right w:val="none" w:sz="0" w:space="0" w:color="auto"/>
      </w:divBdr>
    </w:div>
    <w:div w:id="1476532157">
      <w:bodyDiv w:val="1"/>
      <w:marLeft w:val="0"/>
      <w:marRight w:val="0"/>
      <w:marTop w:val="0"/>
      <w:marBottom w:val="0"/>
      <w:divBdr>
        <w:top w:val="none" w:sz="0" w:space="0" w:color="auto"/>
        <w:left w:val="none" w:sz="0" w:space="0" w:color="auto"/>
        <w:bottom w:val="none" w:sz="0" w:space="0" w:color="auto"/>
        <w:right w:val="none" w:sz="0" w:space="0" w:color="auto"/>
      </w:divBdr>
    </w:div>
    <w:div w:id="214303390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1647E4-14F9-964E-91E9-6A064B79A6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4</Pages>
  <Words>461</Words>
  <Characters>2634</Characters>
  <Application>Microsoft Office Word</Application>
  <DocSecurity>0</DocSecurity>
  <Lines>21</Lines>
  <Paragraphs>6</Paragraphs>
  <ScaleCrop>false</ScaleCrop>
  <HeadingPairs>
    <vt:vector size="4" baseType="variant">
      <vt:variant>
        <vt:lpstr>タイトル</vt:lpstr>
      </vt:variant>
      <vt:variant>
        <vt:i4>1</vt:i4>
      </vt:variant>
      <vt:variant>
        <vt:lpstr>Headings</vt:lpstr>
      </vt:variant>
      <vt:variant>
        <vt:i4>7</vt:i4>
      </vt:variant>
    </vt:vector>
  </HeadingPairs>
  <TitlesOfParts>
    <vt:vector size="8" baseType="lpstr">
      <vt:lpstr/>
      <vt:lpstr>/東北芸術工科大学</vt:lpstr>
      <vt:lpstr>    概要</vt:lpstr>
      <vt:lpstr>    大学の理念</vt:lpstr>
      <vt:lpstr>    沿革</vt:lpstr>
      <vt:lpstr>        年表</vt:lpstr>
      <vt:lpstr>    学部</vt:lpstr>
      <vt:lpstr>    大学院</vt:lpstr>
    </vt:vector>
  </TitlesOfParts>
  <Company>東北芸術工科大学</Company>
  <LinksUpToDate>false</LinksUpToDate>
  <CharactersWithSpaces>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酒井 聡</dc:creator>
  <cp:keywords/>
  <dc:description/>
  <cp:lastModifiedBy>So SAKAI</cp:lastModifiedBy>
  <cp:revision>6</cp:revision>
  <cp:lastPrinted>2017-06-12T08:15:00Z</cp:lastPrinted>
  <dcterms:created xsi:type="dcterms:W3CDTF">2017-06-12T08:15:00Z</dcterms:created>
  <dcterms:modified xsi:type="dcterms:W3CDTF">2018-06-17T13:45:00Z</dcterms:modified>
</cp:coreProperties>
</file>